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p>
    <w:p>
      <w:pPr>
        <w:jc w:val="center"/>
        <w:rPr>
          <w:sz w:val="48"/>
          <w:szCs w:val="48"/>
        </w:rPr>
      </w:pPr>
    </w:p>
    <w:p>
      <w:pPr>
        <w:jc w:val="center"/>
        <w:rPr>
          <w:sz w:val="48"/>
          <w:szCs w:val="48"/>
        </w:rPr>
      </w:pPr>
    </w:p>
    <w:p>
      <w:pPr>
        <w:jc w:val="center"/>
        <w:rPr>
          <w:sz w:val="48"/>
          <w:szCs w:val="48"/>
        </w:rPr>
      </w:pP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二政〔</w:t>
      </w: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rPr>
        <w:t>〕</w:t>
      </w:r>
      <w:r>
        <w:rPr>
          <w:rFonts w:hint="default" w:ascii="Times New Roman" w:hAnsi="Times New Roman" w:eastAsia="仿宋" w:cs="Times New Roman"/>
          <w:sz w:val="30"/>
          <w:szCs w:val="30"/>
          <w:lang w:val="en-US" w:eastAsia="zh-CN"/>
        </w:rPr>
        <w:t>81</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60" w:lineRule="exact"/>
        <w:ind w:right="0"/>
        <w:jc w:val="both"/>
        <w:textAlignment w:val="auto"/>
        <w:rPr>
          <w:rFonts w:hint="default" w:ascii="Times New Roman" w:hAnsi="Times New Roman" w:cs="Times New Roman" w:eastAsiaTheme="minorEastAsia"/>
          <w:b/>
          <w:bCs/>
          <w:i w:val="0"/>
          <w:caps w:val="0"/>
          <w:color w:val="333333"/>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Times New Roman" w:hAnsi="Times New Roman" w:cs="Times New Roman" w:eastAsiaTheme="minorEastAsia"/>
          <w:sz w:val="28"/>
          <w:szCs w:val="28"/>
          <w:lang w:val="en-US" w:eastAsia="zh-CN"/>
        </w:rPr>
      </w:pPr>
      <w:r>
        <w:rPr>
          <w:rFonts w:hint="default" w:ascii="Times New Roman" w:hAnsi="Times New Roman" w:eastAsia="黑体" w:cs="Times New Roman"/>
          <w:b/>
          <w:bCs/>
          <w:i w:val="0"/>
          <w:caps w:val="0"/>
          <w:color w:val="333333"/>
          <w:spacing w:val="0"/>
          <w:sz w:val="44"/>
          <w:szCs w:val="44"/>
          <w:lang w:val="en-US" w:eastAsia="zh-CN"/>
        </w:rPr>
        <w:t>二郎口镇“两癌”筛查工作实施方案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了提高镇农村妇女宫颈癌和乳腺癌（以下简称“两癌”）的早诊早治率，降低“两癌”死亡率。根据《安徽省妇女发展纲要（2011-2020年）》和《安徽省儿童发展纲要（2011-2020年）》（以下简称“两纲”）实施，依据全卫健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80号《全椒县2020年农村妇女“两癌”检查项目实施方案》，结合我镇实际情况，制定本实施方案。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i w:val="0"/>
          <w:caps w:val="0"/>
          <w:color w:val="333333"/>
          <w:spacing w:val="0"/>
          <w:sz w:val="32"/>
          <w:szCs w:val="32"/>
          <w:lang w:eastAsia="zh-CN"/>
        </w:rPr>
        <w:t>一</w:t>
      </w:r>
      <w:r>
        <w:rPr>
          <w:rFonts w:hint="default" w:ascii="Times New Roman" w:hAnsi="Times New Roman" w:eastAsia="黑体" w:cs="Times New Roman"/>
          <w:i w:val="0"/>
          <w:caps w:val="0"/>
          <w:color w:val="333333"/>
          <w:spacing w:val="0"/>
          <w:sz w:val="32"/>
          <w:szCs w:val="32"/>
        </w:rPr>
        <w:t>、工作目标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eastAsia="zh-CN"/>
        </w:rPr>
      </w:pPr>
      <w:r>
        <w:rPr>
          <w:rFonts w:hint="default" w:ascii="Times New Roman" w:hAnsi="Times New Roman" w:eastAsia="仿宋" w:cs="Times New Roman"/>
          <w:i w:val="0"/>
          <w:caps w:val="0"/>
          <w:color w:val="333333"/>
          <w:spacing w:val="0"/>
          <w:sz w:val="32"/>
          <w:szCs w:val="32"/>
        </w:rPr>
        <w:t>逐步建立完善的</w:t>
      </w:r>
      <w:r>
        <w:rPr>
          <w:rFonts w:hint="default" w:ascii="Times New Roman" w:hAnsi="Times New Roman" w:eastAsia="仿宋" w:cs="Times New Roman"/>
          <w:i w:val="0"/>
          <w:caps w:val="0"/>
          <w:color w:val="333333"/>
          <w:spacing w:val="0"/>
          <w:sz w:val="32"/>
          <w:szCs w:val="32"/>
          <w:lang w:eastAsia="zh-CN"/>
        </w:rPr>
        <w:t>“两癌”</w:t>
      </w:r>
      <w:r>
        <w:rPr>
          <w:rFonts w:hint="default" w:ascii="Times New Roman" w:hAnsi="Times New Roman" w:eastAsia="仿宋" w:cs="Times New Roman"/>
          <w:i w:val="0"/>
          <w:caps w:val="0"/>
          <w:color w:val="333333"/>
          <w:spacing w:val="0"/>
          <w:sz w:val="32"/>
          <w:szCs w:val="32"/>
        </w:rPr>
        <w:t>筛查工作保障机制，鼓励和倡导有组织、有计划地开展</w:t>
      </w:r>
      <w:r>
        <w:rPr>
          <w:rFonts w:hint="default" w:ascii="Times New Roman" w:hAnsi="Times New Roman" w:eastAsia="仿宋" w:cs="Times New Roman"/>
          <w:i w:val="0"/>
          <w:caps w:val="0"/>
          <w:color w:val="333333"/>
          <w:spacing w:val="0"/>
          <w:sz w:val="32"/>
          <w:szCs w:val="32"/>
          <w:lang w:eastAsia="zh-CN"/>
        </w:rPr>
        <w:t>“两癌”</w:t>
      </w:r>
      <w:r>
        <w:rPr>
          <w:rFonts w:hint="default" w:ascii="Times New Roman" w:hAnsi="Times New Roman" w:eastAsia="仿宋" w:cs="Times New Roman"/>
          <w:i w:val="0"/>
          <w:caps w:val="0"/>
          <w:color w:val="333333"/>
          <w:spacing w:val="0"/>
          <w:sz w:val="32"/>
          <w:szCs w:val="32"/>
        </w:rPr>
        <w:t>筛查工作，确保2020年</w:t>
      </w:r>
      <w:r>
        <w:rPr>
          <w:rFonts w:hint="default" w:ascii="Times New Roman" w:hAnsi="Times New Roman" w:eastAsia="仿宋" w:cs="Times New Roman"/>
          <w:i w:val="0"/>
          <w:caps w:val="0"/>
          <w:color w:val="333333"/>
          <w:spacing w:val="0"/>
          <w:sz w:val="32"/>
          <w:szCs w:val="32"/>
          <w:lang w:val="en-US" w:eastAsia="zh-CN"/>
        </w:rPr>
        <w:t>7月</w:t>
      </w:r>
      <w:r>
        <w:rPr>
          <w:rFonts w:hint="default" w:ascii="Times New Roman" w:hAnsi="Times New Roman" w:eastAsia="仿宋" w:cs="Times New Roman"/>
          <w:i w:val="0"/>
          <w:caps w:val="0"/>
          <w:color w:val="333333"/>
          <w:spacing w:val="0"/>
          <w:sz w:val="32"/>
          <w:szCs w:val="32"/>
          <w:lang w:eastAsia="zh-CN"/>
        </w:rPr>
        <w:t>底</w:t>
      </w:r>
      <w:r>
        <w:rPr>
          <w:rFonts w:hint="default" w:ascii="Times New Roman" w:hAnsi="Times New Roman" w:eastAsia="仿宋" w:cs="Times New Roman"/>
          <w:i w:val="0"/>
          <w:caps w:val="0"/>
          <w:color w:val="333333"/>
          <w:spacing w:val="0"/>
          <w:sz w:val="32"/>
          <w:szCs w:val="32"/>
        </w:rPr>
        <w:t>前</w:t>
      </w:r>
      <w:r>
        <w:rPr>
          <w:rFonts w:hint="default" w:ascii="Times New Roman" w:hAnsi="Times New Roman" w:eastAsia="仿宋" w:cs="Times New Roman"/>
          <w:i w:val="0"/>
          <w:caps w:val="0"/>
          <w:color w:val="333333"/>
          <w:spacing w:val="0"/>
          <w:sz w:val="32"/>
          <w:szCs w:val="32"/>
          <w:lang w:eastAsia="zh-CN"/>
        </w:rPr>
        <w:t>完成上级下达的任务。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lang w:eastAsia="zh-CN"/>
        </w:rPr>
      </w:pPr>
      <w:r>
        <w:rPr>
          <w:rFonts w:hint="default" w:ascii="Times New Roman" w:hAnsi="Times New Roman" w:eastAsia="黑体" w:cs="Times New Roman"/>
          <w:i w:val="0"/>
          <w:caps w:val="0"/>
          <w:color w:val="333333"/>
          <w:spacing w:val="0"/>
          <w:sz w:val="32"/>
          <w:szCs w:val="32"/>
          <w:lang w:eastAsia="zh-CN"/>
        </w:rPr>
        <w:t>二、筛查对象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两癌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z w:val="32"/>
          <w:szCs w:val="32"/>
        </w:rPr>
        <w:t>筛查对象：</w:t>
      </w:r>
      <w:r>
        <w:rPr>
          <w:rFonts w:hint="default" w:ascii="Times New Roman" w:hAnsi="Times New Roman" w:eastAsia="仿宋" w:cs="Times New Roman"/>
          <w:sz w:val="32"/>
          <w:szCs w:val="32"/>
        </w:rPr>
        <w:t>全</w:t>
      </w:r>
      <w:r>
        <w:rPr>
          <w:rFonts w:hint="default" w:ascii="Times New Roman" w:hAnsi="Times New Roman" w:eastAsia="仿宋" w:cs="Times New Roman"/>
          <w:sz w:val="32"/>
          <w:szCs w:val="32"/>
          <w:lang w:eastAsia="zh-CN"/>
        </w:rPr>
        <w:t>镇</w:t>
      </w:r>
      <w:r>
        <w:rPr>
          <w:rFonts w:hint="default" w:ascii="Times New Roman" w:hAnsi="Times New Roman" w:eastAsia="仿宋" w:cs="Times New Roman"/>
          <w:sz w:val="32"/>
          <w:szCs w:val="32"/>
        </w:rPr>
        <w:t>建档立卡</w:t>
      </w:r>
      <w:r>
        <w:rPr>
          <w:rFonts w:hint="default" w:ascii="Times New Roman" w:hAnsi="Times New Roman" w:eastAsia="仿宋" w:cs="Times New Roman"/>
          <w:sz w:val="32"/>
          <w:szCs w:val="32"/>
          <w:lang w:eastAsia="zh-CN"/>
        </w:rPr>
        <w:t>农村</w:t>
      </w:r>
      <w:r>
        <w:rPr>
          <w:rFonts w:hint="default" w:ascii="Times New Roman" w:hAnsi="Times New Roman" w:eastAsia="仿宋" w:cs="Times New Roman"/>
          <w:sz w:val="32"/>
          <w:szCs w:val="32"/>
        </w:rPr>
        <w:t>贫困户家庭35～64岁妇女以及普通人群35-64岁农村妇女</w:t>
      </w:r>
      <w:r>
        <w:rPr>
          <w:rFonts w:hint="default" w:ascii="Times New Roman" w:hAnsi="Times New Roman" w:eastAsia="仿宋" w:cs="Times New Roman"/>
          <w:sz w:val="32"/>
          <w:szCs w:val="32"/>
          <w:lang w:eastAsia="zh-CN"/>
        </w:rPr>
        <w:t>，其中</w:t>
      </w:r>
      <w:r>
        <w:rPr>
          <w:rFonts w:hint="default" w:ascii="Times New Roman" w:hAnsi="Times New Roman" w:eastAsia="仿宋" w:cs="Times New Roman"/>
          <w:sz w:val="32"/>
          <w:szCs w:val="32"/>
        </w:rPr>
        <w:t>建档立卡</w:t>
      </w:r>
      <w:r>
        <w:rPr>
          <w:rFonts w:hint="default" w:ascii="Times New Roman" w:hAnsi="Times New Roman" w:eastAsia="仿宋" w:cs="Times New Roman"/>
          <w:sz w:val="32"/>
          <w:szCs w:val="32"/>
          <w:lang w:eastAsia="zh-CN"/>
        </w:rPr>
        <w:t>农村</w:t>
      </w:r>
      <w:r>
        <w:rPr>
          <w:rFonts w:hint="default" w:ascii="Times New Roman" w:hAnsi="Times New Roman" w:eastAsia="仿宋" w:cs="Times New Roman"/>
          <w:sz w:val="32"/>
          <w:szCs w:val="32"/>
        </w:rPr>
        <w:t>贫困户</w:t>
      </w:r>
      <w:r>
        <w:rPr>
          <w:rFonts w:hint="default" w:ascii="Times New Roman" w:hAnsi="Times New Roman" w:eastAsia="仿宋" w:cs="Times New Roman"/>
          <w:sz w:val="32"/>
          <w:szCs w:val="32"/>
          <w:lang w:eastAsia="zh-CN"/>
        </w:rPr>
        <w:t>家庭</w:t>
      </w:r>
      <w:r>
        <w:rPr>
          <w:rFonts w:hint="default" w:ascii="Times New Roman" w:hAnsi="Times New Roman" w:eastAsia="仿宋" w:cs="Times New Roman"/>
          <w:sz w:val="32"/>
          <w:szCs w:val="32"/>
          <w:lang w:val="en-US" w:eastAsia="zh-CN"/>
        </w:rPr>
        <w:t>35-64岁妇女全部安排检查</w:t>
      </w:r>
      <w:r>
        <w:rPr>
          <w:rFonts w:hint="default" w:ascii="Times New Roman" w:hAnsi="Times New Roman" w:eastAsia="仿宋" w:cs="Times New Roman"/>
          <w:sz w:val="32"/>
          <w:szCs w:val="32"/>
        </w:rPr>
        <w:t>，原则上，201</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年—201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年，特别是201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年已检对象不再作为本年度检查对象。</w:t>
      </w:r>
      <w:r>
        <w:rPr>
          <w:rFonts w:hint="default" w:ascii="Times New Roman" w:hAnsi="Times New Roman" w:eastAsia="仿宋" w:cs="Times New Roman"/>
          <w:sz w:val="32"/>
          <w:szCs w:val="32"/>
          <w:lang w:eastAsia="zh-CN"/>
        </w:rPr>
        <w:t>贫困户筛查对象与普通人群筛查对象必须分开登记，数据信息分开汇总上报。</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年全镇农村妇女“两癌”防治知识知晓率达80%以上</w:t>
      </w:r>
      <w:r>
        <w:rPr>
          <w:rFonts w:hint="default" w:ascii="Times New Roman" w:hAnsi="Times New Roman" w:eastAsia="仿宋" w:cs="Times New Roman"/>
          <w:sz w:val="32"/>
          <w:szCs w:val="32"/>
          <w:lang w:eastAsia="zh-CN"/>
        </w:rPr>
        <w:t>。</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lang w:eastAsia="zh-CN"/>
        </w:rPr>
      </w:pPr>
      <w:r>
        <w:rPr>
          <w:rFonts w:hint="default" w:ascii="Times New Roman" w:hAnsi="Times New Roman" w:eastAsia="黑体" w:cs="Times New Roman"/>
          <w:i w:val="0"/>
          <w:caps w:val="0"/>
          <w:color w:val="333333"/>
          <w:spacing w:val="0"/>
          <w:sz w:val="32"/>
          <w:szCs w:val="32"/>
          <w:lang w:eastAsia="zh-CN"/>
        </w:rPr>
        <w:t>三、开展范围及执行时间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val="en-US" w:eastAsia="zh-CN"/>
        </w:rPr>
      </w:pPr>
      <w:r>
        <w:rPr>
          <w:rFonts w:hint="default" w:ascii="Times New Roman" w:hAnsi="Times New Roman" w:eastAsia="仿宋" w:cs="Times New Roman"/>
          <w:i w:val="0"/>
          <w:caps w:val="0"/>
          <w:color w:val="333333"/>
          <w:spacing w:val="0"/>
          <w:sz w:val="32"/>
          <w:szCs w:val="32"/>
        </w:rPr>
        <w:t>全镇十</w:t>
      </w:r>
      <w:r>
        <w:rPr>
          <w:rFonts w:hint="default" w:ascii="Times New Roman" w:hAnsi="Times New Roman" w:eastAsia="仿宋" w:cs="Times New Roman"/>
          <w:i w:val="0"/>
          <w:caps w:val="0"/>
          <w:color w:val="333333"/>
          <w:spacing w:val="0"/>
          <w:sz w:val="32"/>
          <w:szCs w:val="32"/>
          <w:lang w:eastAsia="zh-CN"/>
        </w:rPr>
        <w:t>四</w:t>
      </w:r>
      <w:r>
        <w:rPr>
          <w:rFonts w:hint="default" w:ascii="Times New Roman" w:hAnsi="Times New Roman" w:eastAsia="仿宋" w:cs="Times New Roman"/>
          <w:i w:val="0"/>
          <w:caps w:val="0"/>
          <w:color w:val="333333"/>
          <w:spacing w:val="0"/>
          <w:sz w:val="32"/>
          <w:szCs w:val="32"/>
        </w:rPr>
        <w:t>个村（居）委会</w:t>
      </w:r>
      <w:r>
        <w:rPr>
          <w:rFonts w:hint="default" w:ascii="Times New Roman" w:hAnsi="Times New Roman" w:eastAsia="仿宋" w:cs="Times New Roman"/>
          <w:i w:val="0"/>
          <w:caps w:val="0"/>
          <w:color w:val="333333"/>
          <w:spacing w:val="0"/>
          <w:sz w:val="32"/>
          <w:szCs w:val="32"/>
          <w:lang w:eastAsia="zh-CN"/>
        </w:rPr>
        <w:t>，自</w:t>
      </w:r>
      <w:r>
        <w:rPr>
          <w:rFonts w:hint="default" w:ascii="Times New Roman" w:hAnsi="Times New Roman" w:eastAsia="仿宋" w:cs="Times New Roman"/>
          <w:i w:val="0"/>
          <w:caps w:val="0"/>
          <w:color w:val="333333"/>
          <w:spacing w:val="0"/>
          <w:sz w:val="32"/>
          <w:szCs w:val="32"/>
          <w:lang w:val="en-US" w:eastAsia="zh-CN"/>
        </w:rPr>
        <w:t>2020年7月 10——2020年7月27日。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lang w:eastAsia="zh-CN"/>
        </w:rPr>
      </w:pPr>
      <w:r>
        <w:rPr>
          <w:rFonts w:hint="default" w:ascii="Times New Roman" w:hAnsi="Times New Roman" w:eastAsia="黑体" w:cs="Times New Roman"/>
          <w:i w:val="0"/>
          <w:caps w:val="0"/>
          <w:color w:val="333333"/>
          <w:spacing w:val="0"/>
          <w:sz w:val="32"/>
          <w:szCs w:val="32"/>
          <w:lang w:eastAsia="zh-CN"/>
        </w:rPr>
        <w:t>四、筛查项目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宫颈癌检查项目：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妇科检查；（2）宫颈脱落细胞</w:t>
      </w:r>
      <w:r>
        <w:rPr>
          <w:rFonts w:hint="default" w:ascii="Times New Roman" w:hAnsi="Times New Roman" w:eastAsia="仿宋" w:cs="Times New Roman"/>
          <w:sz w:val="32"/>
          <w:szCs w:val="32"/>
          <w:lang w:eastAsia="zh-CN"/>
        </w:rPr>
        <w:t>液基细胞学</w:t>
      </w:r>
      <w:r>
        <w:rPr>
          <w:rFonts w:hint="default" w:ascii="Times New Roman" w:hAnsi="Times New Roman" w:eastAsia="仿宋" w:cs="Times New Roman"/>
          <w:sz w:val="32"/>
          <w:szCs w:val="32"/>
        </w:rPr>
        <w:t>检查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TCT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；（3）阴道镜检查；（4）组织病理学检查：对阴道镜检查结果可疑或阳性者进行组织病理学检查。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乳腺癌检查项目：（1）乳腺触诊和乳腺彩超检查；（2）乳腺X线检查：对乳腺彩超检查BI-RADS分级0级及3级者进行乳腺X</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线检查，由</w:t>
      </w:r>
      <w:r>
        <w:rPr>
          <w:rFonts w:hint="default" w:ascii="Times New Roman" w:hAnsi="Times New Roman" w:eastAsia="仿宋" w:cs="Times New Roman"/>
          <w:sz w:val="32"/>
          <w:szCs w:val="32"/>
          <w:lang w:eastAsia="zh-CN"/>
        </w:rPr>
        <w:t>全椒县人民医院影像科</w:t>
      </w:r>
      <w:r>
        <w:rPr>
          <w:rFonts w:hint="default" w:ascii="Times New Roman" w:hAnsi="Times New Roman" w:eastAsia="仿宋" w:cs="Times New Roman"/>
          <w:sz w:val="32"/>
          <w:szCs w:val="32"/>
        </w:rPr>
        <w:t>完成</w:t>
      </w:r>
      <w:r>
        <w:rPr>
          <w:rFonts w:hint="default" w:ascii="Times New Roman" w:hAnsi="Times New Roman" w:eastAsia="仿宋" w:cs="Times New Roman"/>
          <w:sz w:val="32"/>
          <w:szCs w:val="32"/>
          <w:lang w:eastAsia="zh-CN"/>
        </w:rPr>
        <w:t>，乳腺</w:t>
      </w:r>
      <w:r>
        <w:rPr>
          <w:rFonts w:hint="default" w:ascii="Times New Roman" w:hAnsi="Times New Roman" w:eastAsia="仿宋" w:cs="Times New Roman"/>
          <w:sz w:val="32"/>
          <w:szCs w:val="32"/>
          <w:lang w:val="en-US" w:eastAsia="zh-CN"/>
        </w:rPr>
        <w:t>X线检查结果采用</w:t>
      </w:r>
      <w:r>
        <w:rPr>
          <w:rFonts w:hint="default" w:ascii="Times New Roman" w:hAnsi="Times New Roman" w:eastAsia="仿宋" w:cs="Times New Roman"/>
          <w:sz w:val="32"/>
          <w:szCs w:val="32"/>
        </w:rPr>
        <w:t>BI-RADS分级</w:t>
      </w:r>
      <w:r>
        <w:rPr>
          <w:rFonts w:hint="default" w:ascii="Times New Roman" w:hAnsi="Times New Roman" w:eastAsia="仿宋" w:cs="Times New Roman"/>
          <w:sz w:val="32"/>
          <w:szCs w:val="32"/>
          <w:lang w:eastAsia="zh-CN"/>
        </w:rPr>
        <w:t>评估报告系统</w:t>
      </w:r>
      <w:r>
        <w:rPr>
          <w:rFonts w:hint="default" w:ascii="Times New Roman" w:hAnsi="Times New Roman" w:eastAsia="仿宋" w:cs="Times New Roman"/>
          <w:sz w:val="32"/>
          <w:szCs w:val="32"/>
        </w:rPr>
        <w:t>。（3）组织病理学检查：对乳腺彩超检查BI-RADS分级4-5级者，X线检查BI-RADS分级4-5级者应当直接进行病理检查，由有资质的第三方医疗机构完成。</w:t>
      </w:r>
      <w:r>
        <w:rPr>
          <w:rFonts w:hint="default" w:ascii="Times New Roman" w:hAnsi="Times New Roman" w:eastAsia="仿宋" w:cs="Times New Roman"/>
          <w:sz w:val="32"/>
          <w:szCs w:val="32"/>
          <w:lang w:eastAsia="zh-CN"/>
        </w:rPr>
        <w:t>对于</w:t>
      </w:r>
      <w:r>
        <w:rPr>
          <w:rFonts w:hint="default" w:ascii="Times New Roman" w:hAnsi="Times New Roman" w:eastAsia="仿宋" w:cs="Times New Roman"/>
          <w:sz w:val="32"/>
          <w:szCs w:val="32"/>
        </w:rPr>
        <w:t>乳腺X线检查0级</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3级者</w:t>
      </w:r>
      <w:r>
        <w:rPr>
          <w:rFonts w:hint="default" w:ascii="Times New Roman" w:hAnsi="Times New Roman" w:eastAsia="仿宋" w:cs="Times New Roman"/>
          <w:sz w:val="32"/>
          <w:szCs w:val="32"/>
          <w:lang w:eastAsia="zh-CN"/>
        </w:rPr>
        <w:t>应当由县级以上临床医生综合评估后进行随访或活检或其他进一步检查。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lang w:eastAsia="zh-CN"/>
        </w:rPr>
      </w:pPr>
      <w:r>
        <w:rPr>
          <w:rFonts w:hint="default" w:ascii="Times New Roman" w:hAnsi="Times New Roman" w:eastAsia="黑体" w:cs="Times New Roman"/>
          <w:i w:val="0"/>
          <w:caps w:val="0"/>
          <w:color w:val="333333"/>
          <w:spacing w:val="0"/>
          <w:sz w:val="32"/>
          <w:szCs w:val="32"/>
          <w:lang w:eastAsia="zh-CN"/>
        </w:rPr>
        <w:t>五、服务机构及职责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eastAsia="zh-CN"/>
        </w:rPr>
      </w:pPr>
      <w:r>
        <w:rPr>
          <w:rFonts w:hint="default" w:ascii="Times New Roman" w:hAnsi="Times New Roman" w:eastAsia="仿宋" w:cs="Times New Roman"/>
          <w:i w:val="0"/>
          <w:caps w:val="0"/>
          <w:color w:val="333333"/>
          <w:spacing w:val="0"/>
          <w:sz w:val="32"/>
          <w:szCs w:val="32"/>
          <w:lang w:eastAsia="zh-CN"/>
        </w:rPr>
        <w:t>二郎口镇卫健办，负责宣传、组织、动员。二郎口镇卫生院，负责设立筛查点，并在筛查点设立“两癌”筛查宣传板和宣传标语。抽调专业医护人员负责对全镇来检人员的查检工作，并且要做到尽职尽责，要严格执行操作规范，必须使用一次性合格的耗材，一人一用，用后科学无公害销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lang w:eastAsia="zh-CN"/>
        </w:rPr>
      </w:pPr>
      <w:r>
        <w:rPr>
          <w:rFonts w:hint="default" w:ascii="Times New Roman" w:hAnsi="Times New Roman" w:eastAsia="黑体" w:cs="Times New Roman"/>
          <w:i w:val="0"/>
          <w:caps w:val="0"/>
          <w:color w:val="333333"/>
          <w:spacing w:val="0"/>
          <w:sz w:val="32"/>
          <w:szCs w:val="32"/>
          <w:lang w:eastAsia="zh-CN"/>
        </w:rPr>
        <w:t>六、工作要求</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3"/>
        </w:tabs>
        <w:kinsoku/>
        <w:wordWrap w:val="0"/>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Times New Roman" w:hAnsi="Times New Roman" w:eastAsia="楷体" w:cs="Times New Roman"/>
          <w:b/>
          <w:bCs/>
          <w:i w:val="0"/>
          <w:caps w:val="0"/>
          <w:color w:val="333333"/>
          <w:spacing w:val="0"/>
          <w:sz w:val="32"/>
          <w:szCs w:val="32"/>
          <w:lang w:eastAsia="zh-CN"/>
        </w:rPr>
      </w:pPr>
      <w:r>
        <w:rPr>
          <w:rFonts w:hint="default" w:ascii="Times New Roman" w:hAnsi="Times New Roman" w:eastAsia="楷体" w:cs="Times New Roman"/>
          <w:b/>
          <w:bCs/>
          <w:i w:val="0"/>
          <w:caps w:val="0"/>
          <w:color w:val="333333"/>
          <w:spacing w:val="0"/>
          <w:sz w:val="32"/>
          <w:szCs w:val="32"/>
          <w:lang w:eastAsia="zh-CN"/>
        </w:rPr>
        <w:t>广泛宣传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613"/>
        </w:tabs>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Times New Roman" w:hAnsi="Times New Roman" w:eastAsia="仿宋" w:cs="Times New Roman"/>
          <w:i w:val="0"/>
          <w:caps w:val="0"/>
          <w:color w:val="333333"/>
          <w:spacing w:val="0"/>
          <w:sz w:val="32"/>
          <w:szCs w:val="32"/>
          <w:lang w:val="en-US" w:eastAsia="zh-CN"/>
        </w:rPr>
      </w:pPr>
      <w:r>
        <w:rPr>
          <w:rFonts w:hint="default" w:ascii="Times New Roman" w:hAnsi="Times New Roman" w:eastAsia="仿宋" w:cs="Times New Roman"/>
          <w:i w:val="0"/>
          <w:caps w:val="0"/>
          <w:color w:val="333333"/>
          <w:spacing w:val="0"/>
          <w:sz w:val="32"/>
          <w:szCs w:val="32"/>
          <w:lang w:val="en-US" w:eastAsia="zh-CN"/>
        </w:rPr>
        <w:t>通过镇村两级广播、村级计生专干利用微信和QQ等工具开展广泛宣传，利用村两委干部进村入户宣传，使“两癌”及两癌筛查工作深入基层，得到广大人民群众尤其是适龄妇女的充理解和支持，使得广大受检对象能充分认识这项检查的重要性和意义，能自学自愿地参加筛查工作。镇卫计办工作人员要做到对各自所包保的村进行督促。</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613"/>
        </w:tabs>
        <w:kinsoku/>
        <w:wordWrap w:val="0"/>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Times New Roman" w:hAnsi="Times New Roman" w:eastAsia="楷体" w:cs="Times New Roman"/>
          <w:b/>
          <w:bCs/>
          <w:i w:val="0"/>
          <w:caps w:val="0"/>
          <w:color w:val="333333"/>
          <w:spacing w:val="0"/>
          <w:sz w:val="32"/>
          <w:szCs w:val="32"/>
          <w:lang w:val="en-US" w:eastAsia="zh-CN"/>
        </w:rPr>
      </w:pPr>
      <w:r>
        <w:rPr>
          <w:rFonts w:hint="default" w:ascii="Times New Roman" w:hAnsi="Times New Roman" w:eastAsia="楷体" w:cs="Times New Roman"/>
          <w:b/>
          <w:bCs/>
          <w:i w:val="0"/>
          <w:caps w:val="0"/>
          <w:color w:val="333333"/>
          <w:spacing w:val="0"/>
          <w:sz w:val="32"/>
          <w:szCs w:val="32"/>
          <w:lang w:eastAsia="zh-CN"/>
        </w:rPr>
        <w:t>督促管理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rPr>
      </w:pPr>
      <w:r>
        <w:rPr>
          <w:rFonts w:hint="default" w:ascii="Times New Roman" w:hAnsi="Times New Roman" w:eastAsia="仿宋" w:cs="Times New Roman"/>
          <w:i w:val="0"/>
          <w:caps w:val="0"/>
          <w:color w:val="333333"/>
          <w:spacing w:val="0"/>
          <w:sz w:val="32"/>
          <w:szCs w:val="32"/>
        </w:rPr>
        <w:t>各村（居）委会要严格按照任务、时间安排去落实。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rPr>
      </w:pPr>
      <w:r>
        <w:rPr>
          <w:rFonts w:hint="default" w:ascii="Times New Roman" w:hAnsi="Times New Roman" w:eastAsia="仿宋" w:cs="Times New Roman"/>
          <w:i w:val="0"/>
          <w:caps w:val="0"/>
          <w:color w:val="333333"/>
          <w:spacing w:val="0"/>
          <w:sz w:val="32"/>
          <w:szCs w:val="32"/>
        </w:rPr>
        <w:t>各村委会的两委干部、</w:t>
      </w:r>
      <w:r>
        <w:rPr>
          <w:rFonts w:hint="default" w:ascii="Times New Roman" w:hAnsi="Times New Roman" w:eastAsia="仿宋" w:cs="Times New Roman"/>
          <w:i w:val="0"/>
          <w:caps w:val="0"/>
          <w:color w:val="333333"/>
          <w:spacing w:val="0"/>
          <w:sz w:val="32"/>
          <w:szCs w:val="32"/>
          <w:lang w:eastAsia="zh-CN"/>
        </w:rPr>
        <w:t>计生专干</w:t>
      </w:r>
      <w:r>
        <w:rPr>
          <w:rFonts w:hint="default" w:ascii="Times New Roman" w:hAnsi="Times New Roman" w:eastAsia="仿宋" w:cs="Times New Roman"/>
          <w:i w:val="0"/>
          <w:caps w:val="0"/>
          <w:color w:val="333333"/>
          <w:spacing w:val="0"/>
          <w:sz w:val="32"/>
          <w:szCs w:val="32"/>
        </w:rPr>
        <w:t>、</w:t>
      </w:r>
      <w:r>
        <w:rPr>
          <w:rFonts w:hint="default" w:ascii="Times New Roman" w:hAnsi="Times New Roman" w:eastAsia="仿宋" w:cs="Times New Roman"/>
          <w:i w:val="0"/>
          <w:caps w:val="0"/>
          <w:color w:val="333333"/>
          <w:spacing w:val="0"/>
          <w:sz w:val="32"/>
          <w:szCs w:val="32"/>
          <w:lang w:eastAsia="zh-CN"/>
        </w:rPr>
        <w:t>各自</w:t>
      </w:r>
      <w:r>
        <w:rPr>
          <w:rFonts w:hint="default" w:ascii="Times New Roman" w:hAnsi="Times New Roman" w:eastAsia="仿宋" w:cs="Times New Roman"/>
          <w:i w:val="0"/>
          <w:caps w:val="0"/>
          <w:color w:val="333333"/>
          <w:spacing w:val="0"/>
          <w:sz w:val="32"/>
          <w:szCs w:val="32"/>
        </w:rPr>
        <w:t>负责动员</w:t>
      </w:r>
      <w:r>
        <w:rPr>
          <w:rFonts w:hint="default" w:ascii="Times New Roman" w:hAnsi="Times New Roman" w:eastAsia="仿宋" w:cs="Times New Roman"/>
          <w:i w:val="0"/>
          <w:caps w:val="0"/>
          <w:color w:val="333333"/>
          <w:spacing w:val="0"/>
          <w:sz w:val="32"/>
          <w:szCs w:val="32"/>
          <w:lang w:eastAsia="zh-CN"/>
        </w:rPr>
        <w:t>所</w:t>
      </w:r>
      <w:r>
        <w:rPr>
          <w:rFonts w:hint="default" w:ascii="Times New Roman" w:hAnsi="Times New Roman" w:eastAsia="仿宋" w:cs="Times New Roman"/>
          <w:i w:val="0"/>
          <w:caps w:val="0"/>
          <w:color w:val="333333"/>
          <w:spacing w:val="0"/>
          <w:sz w:val="32"/>
          <w:szCs w:val="32"/>
        </w:rPr>
        <w:t>包</w:t>
      </w:r>
      <w:r>
        <w:rPr>
          <w:rFonts w:hint="default" w:ascii="Times New Roman" w:hAnsi="Times New Roman" w:eastAsia="仿宋" w:cs="Times New Roman"/>
          <w:i w:val="0"/>
          <w:caps w:val="0"/>
          <w:color w:val="333333"/>
          <w:spacing w:val="0"/>
          <w:sz w:val="32"/>
          <w:szCs w:val="32"/>
          <w:lang w:eastAsia="zh-CN"/>
        </w:rPr>
        <w:t>村</w:t>
      </w:r>
      <w:r>
        <w:rPr>
          <w:rFonts w:hint="default" w:ascii="Times New Roman" w:hAnsi="Times New Roman" w:eastAsia="仿宋" w:cs="Times New Roman"/>
          <w:i w:val="0"/>
          <w:caps w:val="0"/>
          <w:color w:val="333333"/>
          <w:spacing w:val="0"/>
          <w:sz w:val="32"/>
          <w:szCs w:val="32"/>
        </w:rPr>
        <w:t>符合检查条件的对象，按各村的实际分解任务，各村委会在指定的时间每天有一名带队干部，组织对象乘车到</w:t>
      </w:r>
      <w:r>
        <w:rPr>
          <w:rFonts w:hint="default" w:ascii="Times New Roman" w:hAnsi="Times New Roman" w:eastAsia="仿宋" w:cs="Times New Roman"/>
          <w:i w:val="0"/>
          <w:caps w:val="0"/>
          <w:color w:val="333333"/>
          <w:spacing w:val="0"/>
          <w:sz w:val="32"/>
          <w:szCs w:val="32"/>
          <w:lang w:eastAsia="zh-CN"/>
        </w:rPr>
        <w:t>二郎</w:t>
      </w:r>
      <w:r>
        <w:rPr>
          <w:rFonts w:hint="default" w:ascii="Times New Roman" w:hAnsi="Times New Roman" w:eastAsia="仿宋" w:cs="Times New Roman"/>
          <w:i w:val="0"/>
          <w:caps w:val="0"/>
          <w:color w:val="333333"/>
          <w:spacing w:val="0"/>
          <w:sz w:val="32"/>
          <w:szCs w:val="32"/>
        </w:rPr>
        <w:t>卫生院</w:t>
      </w:r>
      <w:r>
        <w:rPr>
          <w:rFonts w:hint="default" w:ascii="Times New Roman" w:hAnsi="Times New Roman" w:eastAsia="仿宋" w:cs="Times New Roman"/>
          <w:i w:val="0"/>
          <w:caps w:val="0"/>
          <w:color w:val="333333"/>
          <w:spacing w:val="0"/>
          <w:sz w:val="32"/>
          <w:szCs w:val="32"/>
          <w:lang w:eastAsia="zh-CN"/>
        </w:rPr>
        <w:t>，</w:t>
      </w:r>
      <w:r>
        <w:rPr>
          <w:rFonts w:hint="default" w:ascii="Times New Roman" w:hAnsi="Times New Roman" w:eastAsia="仿宋" w:cs="Times New Roman"/>
          <w:i w:val="0"/>
          <w:caps w:val="0"/>
          <w:color w:val="333333"/>
          <w:spacing w:val="0"/>
          <w:sz w:val="32"/>
          <w:szCs w:val="32"/>
        </w:rPr>
        <w:t>各村完成任务情况视为平时计生工作考核成绩计入年终考核总分。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eastAsia="zh-CN"/>
        </w:rPr>
      </w:pPr>
      <w:r>
        <w:rPr>
          <w:rFonts w:hint="default" w:ascii="Times New Roman" w:hAnsi="Times New Roman" w:eastAsia="仿宋" w:cs="Times New Roman"/>
          <w:i w:val="0"/>
          <w:caps w:val="0"/>
          <w:color w:val="333333"/>
          <w:spacing w:val="0"/>
          <w:sz w:val="32"/>
          <w:szCs w:val="32"/>
          <w:lang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eastAsia="zh-CN"/>
        </w:rPr>
      </w:pPr>
      <w:r>
        <w:rPr>
          <w:rFonts w:hint="eastAsia" w:ascii="Times New Roman" w:hAnsi="Times New Roman" w:eastAsia="仿宋" w:cs="Times New Roman"/>
          <w:i w:val="0"/>
          <w:caps w:val="0"/>
          <w:color w:val="333333"/>
          <w:spacing w:val="0"/>
          <w:sz w:val="32"/>
          <w:szCs w:val="32"/>
          <w:lang w:val="en-US" w:eastAsia="zh-CN"/>
        </w:rPr>
        <w:t>1.</w:t>
      </w:r>
      <w:r>
        <w:rPr>
          <w:rFonts w:hint="default" w:ascii="Times New Roman" w:hAnsi="Times New Roman" w:eastAsia="仿宋" w:cs="Times New Roman"/>
          <w:i w:val="0"/>
          <w:caps w:val="0"/>
          <w:color w:val="333333"/>
          <w:spacing w:val="0"/>
          <w:sz w:val="32"/>
          <w:szCs w:val="32"/>
          <w:lang w:eastAsia="zh-CN"/>
        </w:rPr>
        <w:t>《二郎口镇“两癌”筛查工作领导小组》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 w:cs="Times New Roman"/>
          <w:i w:val="0"/>
          <w:caps w:val="0"/>
          <w:color w:val="333333"/>
          <w:spacing w:val="0"/>
          <w:sz w:val="32"/>
          <w:szCs w:val="32"/>
          <w:lang w:val="en-US" w:eastAsia="zh-CN"/>
        </w:rPr>
      </w:pPr>
      <w:r>
        <w:rPr>
          <w:rFonts w:hint="eastAsia" w:ascii="Times New Roman" w:hAnsi="Times New Roman" w:eastAsia="仿宋" w:cs="Times New Roman"/>
          <w:i w:val="0"/>
          <w:caps w:val="0"/>
          <w:color w:val="333333"/>
          <w:spacing w:val="0"/>
          <w:sz w:val="32"/>
          <w:szCs w:val="32"/>
          <w:lang w:val="en-US" w:eastAsia="zh-CN"/>
        </w:rPr>
        <w:t>2.</w:t>
      </w:r>
      <w:r>
        <w:rPr>
          <w:rFonts w:hint="default" w:ascii="Times New Roman" w:hAnsi="Times New Roman" w:eastAsia="仿宋" w:cs="Times New Roman"/>
          <w:i w:val="0"/>
          <w:caps w:val="0"/>
          <w:color w:val="333333"/>
          <w:spacing w:val="0"/>
          <w:sz w:val="32"/>
          <w:szCs w:val="32"/>
          <w:lang w:eastAsia="zh-CN"/>
        </w:rPr>
        <w:t>《全椒县二郎口镇</w:t>
      </w:r>
      <w:r>
        <w:rPr>
          <w:rFonts w:hint="default" w:ascii="Times New Roman" w:hAnsi="Times New Roman" w:eastAsia="仿宋" w:cs="Times New Roman"/>
          <w:i w:val="0"/>
          <w:caps w:val="0"/>
          <w:color w:val="333333"/>
          <w:spacing w:val="0"/>
          <w:sz w:val="32"/>
          <w:szCs w:val="32"/>
          <w:lang w:val="en-US" w:eastAsia="zh-CN"/>
        </w:rPr>
        <w:t>2020年“两癌”筛查任务分配表》</w:t>
      </w:r>
    </w:p>
    <w:p>
      <w:pPr>
        <w:keepNext w:val="0"/>
        <w:keepLines w:val="0"/>
        <w:pageBreakBefore w:val="0"/>
        <w:kinsoku/>
        <w:overflowPunct/>
        <w:topLinePunct w:val="0"/>
        <w:autoSpaceDE/>
        <w:autoSpaceDN/>
        <w:bidi w:val="0"/>
        <w:adjustRightInd/>
        <w:snapToGrid/>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kinsoku/>
        <w:overflowPunct/>
        <w:topLinePunct w:val="0"/>
        <w:autoSpaceDE/>
        <w:autoSpaceDN/>
        <w:bidi w:val="0"/>
        <w:adjustRightInd/>
        <w:snapToGrid/>
        <w:ind w:left="0" w:leftChars="0" w:firstLine="640" w:firstLineChars="200"/>
        <w:jc w:val="right"/>
        <w:textAlignment w:val="auto"/>
        <w:rPr>
          <w:rFonts w:hint="default" w:ascii="Times New Roman" w:hAnsi="Times New Roman" w:eastAsia="仿宋" w:cs="Times New Roman"/>
          <w:i w:val="0"/>
          <w:caps w:val="0"/>
          <w:color w:val="333333"/>
          <w:spacing w:val="0"/>
          <w:kern w:val="0"/>
          <w:sz w:val="32"/>
          <w:szCs w:val="32"/>
          <w:lang w:val="en-US" w:eastAsia="zh-CN" w:bidi="ar"/>
        </w:rPr>
      </w:pPr>
      <w:r>
        <w:rPr>
          <w:rFonts w:hint="default" w:ascii="Times New Roman" w:hAnsi="Times New Roman" w:eastAsia="仿宋" w:cs="Times New Roman"/>
          <w:i w:val="0"/>
          <w:caps w:val="0"/>
          <w:color w:val="333333"/>
          <w:spacing w:val="0"/>
          <w:kern w:val="0"/>
          <w:sz w:val="32"/>
          <w:szCs w:val="32"/>
          <w:lang w:val="en-US" w:eastAsia="zh-CN" w:bidi="ar"/>
        </w:rPr>
        <w:t>二郎口镇人民政府</w:t>
      </w:r>
    </w:p>
    <w:p>
      <w:pPr>
        <w:keepNext w:val="0"/>
        <w:keepLines w:val="0"/>
        <w:pageBreakBefore w:val="0"/>
        <w:kinsoku/>
        <w:overflowPunct/>
        <w:topLinePunct w:val="0"/>
        <w:autoSpaceDE/>
        <w:autoSpaceDN/>
        <w:bidi w:val="0"/>
        <w:adjustRightInd/>
        <w:snapToGrid/>
        <w:ind w:left="0" w:leftChars="0" w:firstLine="640" w:firstLineChars="200"/>
        <w:jc w:val="right"/>
        <w:textAlignment w:val="auto"/>
        <w:rPr>
          <w:rFonts w:hint="default" w:ascii="Times New Roman" w:hAnsi="Times New Roman" w:eastAsia="仿宋" w:cs="Times New Roman"/>
          <w:i w:val="0"/>
          <w:caps w:val="0"/>
          <w:color w:val="333333"/>
          <w:spacing w:val="0"/>
          <w:kern w:val="0"/>
          <w:sz w:val="32"/>
          <w:szCs w:val="32"/>
          <w:lang w:val="en-US" w:eastAsia="zh-CN" w:bidi="ar"/>
        </w:rPr>
      </w:pPr>
      <w:r>
        <w:rPr>
          <w:rFonts w:hint="default" w:ascii="Times New Roman" w:hAnsi="Times New Roman" w:eastAsia="仿宋" w:cs="Times New Roman"/>
          <w:i w:val="0"/>
          <w:caps w:val="0"/>
          <w:color w:val="333333"/>
          <w:spacing w:val="0"/>
          <w:kern w:val="0"/>
          <w:sz w:val="32"/>
          <w:szCs w:val="32"/>
          <w:lang w:val="en-US" w:eastAsia="zh-CN" w:bidi="ar"/>
        </w:rPr>
        <w:t>2020年7月3日</w:t>
      </w:r>
    </w:p>
    <w:p>
      <w:pPr>
        <w:keepNext w:val="0"/>
        <w:keepLines w:val="0"/>
        <w:pageBreakBefore w:val="0"/>
        <w:kinsoku/>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附件1</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ind w:left="0" w:leftChars="0" w:firstLine="883" w:firstLineChars="200"/>
        <w:jc w:val="center"/>
        <w:textAlignment w:val="auto"/>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二郎口镇“两癌”筛查工作领导小组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lang w:eastAsia="zh-CN"/>
        </w:rPr>
        <w:t>为了</w:t>
      </w:r>
      <w:r>
        <w:rPr>
          <w:rFonts w:hint="eastAsia" w:ascii="仿宋" w:hAnsi="仿宋" w:eastAsia="仿宋" w:cs="仿宋"/>
          <w:i w:val="0"/>
          <w:caps w:val="0"/>
          <w:color w:val="333333"/>
          <w:spacing w:val="0"/>
          <w:sz w:val="32"/>
          <w:szCs w:val="32"/>
        </w:rPr>
        <w:t>提高认识，加强领导。确保全</w:t>
      </w:r>
      <w:r>
        <w:rPr>
          <w:rFonts w:hint="eastAsia" w:ascii="仿宋" w:hAnsi="仿宋" w:eastAsia="仿宋" w:cs="仿宋"/>
          <w:i w:val="0"/>
          <w:caps w:val="0"/>
          <w:color w:val="333333"/>
          <w:spacing w:val="0"/>
          <w:sz w:val="32"/>
          <w:szCs w:val="32"/>
          <w:lang w:eastAsia="zh-CN"/>
        </w:rPr>
        <w:t>镇“两癌”</w:t>
      </w:r>
      <w:r>
        <w:rPr>
          <w:rFonts w:hint="eastAsia" w:ascii="仿宋" w:hAnsi="仿宋" w:eastAsia="仿宋" w:cs="仿宋"/>
          <w:i w:val="0"/>
          <w:caps w:val="0"/>
          <w:color w:val="333333"/>
          <w:spacing w:val="0"/>
          <w:sz w:val="32"/>
          <w:szCs w:val="32"/>
          <w:lang w:val="en-US" w:eastAsia="zh-CN"/>
        </w:rPr>
        <w:t>及两癌</w:t>
      </w:r>
      <w:r>
        <w:rPr>
          <w:rFonts w:hint="eastAsia" w:ascii="仿宋" w:hAnsi="仿宋" w:eastAsia="仿宋" w:cs="仿宋"/>
          <w:i w:val="0"/>
          <w:caps w:val="0"/>
          <w:color w:val="333333"/>
          <w:spacing w:val="0"/>
          <w:sz w:val="32"/>
          <w:szCs w:val="32"/>
          <w:lang w:eastAsia="zh-CN"/>
        </w:rPr>
        <w:t>筛查</w:t>
      </w:r>
      <w:r>
        <w:rPr>
          <w:rFonts w:hint="eastAsia" w:ascii="仿宋" w:hAnsi="仿宋" w:eastAsia="仿宋" w:cs="仿宋"/>
          <w:i w:val="0"/>
          <w:caps w:val="0"/>
          <w:color w:val="333333"/>
          <w:spacing w:val="0"/>
          <w:sz w:val="32"/>
          <w:szCs w:val="32"/>
        </w:rPr>
        <w:t>项目工作有序开展，</w:t>
      </w:r>
      <w:r>
        <w:rPr>
          <w:rFonts w:hint="eastAsia" w:ascii="仿宋" w:hAnsi="仿宋" w:eastAsia="仿宋" w:cs="仿宋"/>
          <w:i w:val="0"/>
          <w:caps w:val="0"/>
          <w:color w:val="333333"/>
          <w:spacing w:val="0"/>
          <w:sz w:val="32"/>
          <w:szCs w:val="32"/>
          <w:lang w:eastAsia="zh-CN"/>
        </w:rPr>
        <w:t>二郎口</w:t>
      </w:r>
      <w:r>
        <w:rPr>
          <w:rFonts w:hint="eastAsia" w:ascii="仿宋" w:hAnsi="仿宋" w:eastAsia="仿宋" w:cs="仿宋"/>
          <w:i w:val="0"/>
          <w:caps w:val="0"/>
          <w:color w:val="333333"/>
          <w:spacing w:val="0"/>
          <w:sz w:val="32"/>
          <w:szCs w:val="32"/>
        </w:rPr>
        <w:t>镇</w:t>
      </w:r>
      <w:r>
        <w:rPr>
          <w:rFonts w:hint="eastAsia" w:ascii="仿宋" w:hAnsi="仿宋" w:eastAsia="仿宋" w:cs="仿宋"/>
          <w:i w:val="0"/>
          <w:caps w:val="0"/>
          <w:color w:val="333333"/>
          <w:spacing w:val="0"/>
          <w:sz w:val="32"/>
          <w:szCs w:val="32"/>
          <w:lang w:eastAsia="zh-CN"/>
        </w:rPr>
        <w:t>决定成立“两癌”筛查</w:t>
      </w:r>
      <w:r>
        <w:rPr>
          <w:rFonts w:hint="eastAsia" w:ascii="仿宋" w:hAnsi="仿宋" w:eastAsia="仿宋" w:cs="仿宋"/>
          <w:i w:val="0"/>
          <w:caps w:val="0"/>
          <w:color w:val="333333"/>
          <w:spacing w:val="0"/>
          <w:sz w:val="32"/>
          <w:szCs w:val="32"/>
        </w:rPr>
        <w:t>项目工作领导小组：</w:t>
      </w:r>
    </w:p>
    <w:p>
      <w:pPr>
        <w:keepNext w:val="0"/>
        <w:keepLines w:val="0"/>
        <w:pageBreakBefore w:val="0"/>
        <w:kinsoku/>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 xml:space="preserve">组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长</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王勤龙</w:t>
      </w:r>
    </w:p>
    <w:p>
      <w:pPr>
        <w:keepNext w:val="0"/>
        <w:keepLines w:val="0"/>
        <w:pageBreakBefore w:val="0"/>
        <w:kinsoku/>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副组长：</w:t>
      </w:r>
      <w:r>
        <w:rPr>
          <w:rFonts w:hint="eastAsia" w:ascii="仿宋" w:hAnsi="仿宋" w:eastAsia="仿宋" w:cs="仿宋"/>
          <w:sz w:val="32"/>
          <w:szCs w:val="32"/>
          <w:lang w:val="en-US" w:eastAsia="zh-CN"/>
        </w:rPr>
        <w:t>康勤章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郑军勇</w:t>
      </w:r>
      <w:r>
        <w:rPr>
          <w:rFonts w:hint="eastAsia" w:ascii="仿宋" w:hAnsi="仿宋" w:eastAsia="仿宋" w:cs="仿宋"/>
          <w:sz w:val="32"/>
          <w:szCs w:val="32"/>
        </w:rPr>
        <w:t xml:space="preserve">   </w:t>
      </w:r>
    </w:p>
    <w:p>
      <w:pPr>
        <w:keepNext w:val="0"/>
        <w:keepLines w:val="0"/>
        <w:pageBreakBefore w:val="0"/>
        <w:kinsoku/>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b/>
          <w:bCs/>
          <w:sz w:val="32"/>
          <w:szCs w:val="32"/>
        </w:rPr>
        <w:t>成</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员：</w:t>
      </w:r>
      <w:r>
        <w:rPr>
          <w:rFonts w:hint="eastAsia" w:ascii="仿宋" w:hAnsi="仿宋" w:eastAsia="仿宋" w:cs="仿宋"/>
          <w:sz w:val="32"/>
          <w:szCs w:val="32"/>
          <w:lang w:val="en-US" w:eastAsia="zh-CN"/>
        </w:rPr>
        <w:t>顾立茹、王  芳、王  凤、孙仁凤、</w:t>
      </w:r>
      <w:r>
        <w:rPr>
          <w:rFonts w:hint="eastAsia" w:ascii="仿宋" w:hAnsi="仿宋" w:eastAsia="仿宋" w:cs="仿宋"/>
          <w:i w:val="0"/>
          <w:caps w:val="0"/>
          <w:color w:val="333333"/>
          <w:spacing w:val="0"/>
          <w:sz w:val="32"/>
          <w:szCs w:val="32"/>
          <w:lang w:eastAsia="zh-CN"/>
        </w:rPr>
        <w:t>杨</w:t>
      </w:r>
      <w:r>
        <w:rPr>
          <w:rFonts w:hint="eastAsia" w:ascii="仿宋" w:hAnsi="仿宋" w:eastAsia="仿宋" w:cs="仿宋"/>
          <w:i w:val="0"/>
          <w:caps w:val="0"/>
          <w:color w:val="333333"/>
          <w:spacing w:val="0"/>
          <w:sz w:val="32"/>
          <w:szCs w:val="32"/>
          <w:lang w:val="en-US" w:eastAsia="zh-CN"/>
        </w:rPr>
        <w:t xml:space="preserve">  </w:t>
      </w:r>
      <w:r>
        <w:rPr>
          <w:rFonts w:hint="eastAsia" w:ascii="仿宋" w:hAnsi="仿宋" w:eastAsia="仿宋" w:cs="仿宋"/>
          <w:i w:val="0"/>
          <w:caps w:val="0"/>
          <w:color w:val="333333"/>
          <w:spacing w:val="0"/>
          <w:sz w:val="32"/>
          <w:szCs w:val="32"/>
          <w:lang w:eastAsia="zh-CN"/>
        </w:rPr>
        <w:t>红、</w:t>
      </w:r>
    </w:p>
    <w:p>
      <w:pPr>
        <w:keepNext w:val="0"/>
        <w:keepLines w:val="0"/>
        <w:pageBreakBefore w:val="0"/>
        <w:kinsoku/>
        <w:overflowPunct/>
        <w:topLinePunct w:val="0"/>
        <w:autoSpaceDE/>
        <w:autoSpaceDN/>
        <w:bidi w:val="0"/>
        <w:adjustRightInd/>
        <w:snapToGrid/>
        <w:spacing w:line="560" w:lineRule="exact"/>
        <w:ind w:left="1915" w:leftChars="912"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lang w:eastAsia="zh-CN"/>
        </w:rPr>
        <w:t>徐夏明、於仁莲、翟文秀、储祥群、夏政远、</w:t>
      </w:r>
      <w:r>
        <w:rPr>
          <w:rFonts w:hint="eastAsia" w:ascii="仿宋" w:hAnsi="仿宋" w:eastAsia="仿宋" w:cs="仿宋"/>
          <w:i w:val="0"/>
          <w:caps w:val="0"/>
          <w:color w:val="333333"/>
          <w:spacing w:val="0"/>
          <w:sz w:val="32"/>
          <w:szCs w:val="32"/>
          <w:lang w:val="en-US" w:eastAsia="zh-CN"/>
        </w:rPr>
        <w:t xml:space="preserve">    </w:t>
      </w:r>
      <w:r>
        <w:rPr>
          <w:rFonts w:hint="eastAsia" w:ascii="仿宋" w:hAnsi="仿宋" w:eastAsia="仿宋" w:cs="仿宋"/>
          <w:sz w:val="32"/>
          <w:szCs w:val="32"/>
          <w:lang w:val="en-US" w:eastAsia="zh-CN"/>
        </w:rPr>
        <w:t>童兴桂、童乃香、许  伟、葛玲玲、王泽先、</w:t>
      </w:r>
    </w:p>
    <w:p>
      <w:pPr>
        <w:keepNext w:val="0"/>
        <w:keepLines w:val="0"/>
        <w:pageBreakBefore w:val="0"/>
        <w:kinsoku/>
        <w:overflowPunct/>
        <w:topLinePunct w:val="0"/>
        <w:autoSpaceDE/>
        <w:autoSpaceDN/>
        <w:bidi w:val="0"/>
        <w:adjustRightInd/>
        <w:snapToGrid/>
        <w:spacing w:line="560" w:lineRule="exact"/>
        <w:ind w:left="1915" w:leftChars="912"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胡文秀、孙和翠、王  莹、李  娟、卜习芳、</w:t>
      </w:r>
    </w:p>
    <w:p>
      <w:pPr>
        <w:keepNext w:val="0"/>
        <w:keepLines w:val="0"/>
        <w:pageBreakBefore w:val="0"/>
        <w:kinsoku/>
        <w:overflowPunct/>
        <w:topLinePunct w:val="0"/>
        <w:autoSpaceDE/>
        <w:autoSpaceDN/>
        <w:bidi w:val="0"/>
        <w:adjustRightInd/>
        <w:snapToGrid/>
        <w:spacing w:line="560" w:lineRule="exact"/>
        <w:ind w:left="1915" w:leftChars="912"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徐晓燕、王守华、梁广琴、周其霞、马利利、</w:t>
      </w:r>
    </w:p>
    <w:p>
      <w:pPr>
        <w:keepNext w:val="0"/>
        <w:keepLines w:val="0"/>
        <w:pageBreakBefore w:val="0"/>
        <w:kinsoku/>
        <w:overflowPunct/>
        <w:topLinePunct w:val="0"/>
        <w:autoSpaceDE/>
        <w:autoSpaceDN/>
        <w:bidi w:val="0"/>
        <w:adjustRightInd/>
        <w:snapToGrid/>
        <w:spacing w:line="560" w:lineRule="exact"/>
        <w:ind w:left="1915" w:leftChars="912"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王广妹、张金芳、杨世琴、郑万霞、马灵芝、</w:t>
      </w:r>
    </w:p>
    <w:p>
      <w:pPr>
        <w:keepNext w:val="0"/>
        <w:keepLines w:val="0"/>
        <w:pageBreakBefore w:val="0"/>
        <w:kinsoku/>
        <w:overflowPunct/>
        <w:topLinePunct w:val="0"/>
        <w:autoSpaceDE/>
        <w:autoSpaceDN/>
        <w:bidi w:val="0"/>
        <w:adjustRightInd/>
        <w:snapToGrid/>
        <w:spacing w:line="560" w:lineRule="exact"/>
        <w:ind w:left="1915" w:leftChars="912"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殷宝梅、王国琴、葛  燕</w:t>
      </w:r>
    </w:p>
    <w:p>
      <w:pPr>
        <w:keepNext w:val="0"/>
        <w:keepLines w:val="0"/>
        <w:pageBreakBefore w:val="0"/>
        <w:kinsoku/>
        <w:overflowPunct/>
        <w:topLinePunct w:val="0"/>
        <w:autoSpaceDE/>
        <w:autoSpaceDN/>
        <w:bidi w:val="0"/>
        <w:adjustRightInd/>
        <w:snapToGrid/>
        <w:ind w:left="0" w:leftChars="0" w:firstLine="640" w:firstLineChars="200"/>
        <w:jc w:val="right"/>
        <w:textAlignment w:val="auto"/>
        <w:rPr>
          <w:rFonts w:hint="default" w:ascii="Times New Roman" w:hAnsi="Times New Roman" w:eastAsia="仿宋" w:cs="Times New Roman"/>
          <w:i w:val="0"/>
          <w:caps w:val="0"/>
          <w:color w:val="333333"/>
          <w:spacing w:val="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A23B04-1589-43AA-8E4F-96BF5E81DB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2" w:fontKey="{43C727B3-F7DC-46E0-A842-30A2DDB10AF7}"/>
  </w:font>
  <w:font w:name="方正小标宋简体">
    <w:panose1 w:val="02000000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embedRegular r:id="rId3" w:fontKey="{EE601368-6DBA-4D08-9BD5-3F3B3C862DAD}"/>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A32D8"/>
    <w:multiLevelType w:val="singleLevel"/>
    <w:tmpl w:val="903A32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D51BF"/>
    <w:rsid w:val="0AE16F9D"/>
    <w:rsid w:val="19F9552D"/>
    <w:rsid w:val="2188740E"/>
    <w:rsid w:val="2320645D"/>
    <w:rsid w:val="27D25060"/>
    <w:rsid w:val="2987508E"/>
    <w:rsid w:val="40E5225B"/>
    <w:rsid w:val="483C6A96"/>
    <w:rsid w:val="548108A0"/>
    <w:rsid w:val="55262519"/>
    <w:rsid w:val="5C2E52C5"/>
    <w:rsid w:val="709F4A77"/>
    <w:rsid w:val="754E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2020-04-24T02:11:00Z</dcterms:created>
  <dc:creator>Administrator</dc:creator>
  <cp:lastModifiedBy>Administrator</cp:lastModifiedBy>
  <cp:lastPrinted>2020-07-03T08:32:48Z</cp:lastPrinted>
  <dcterms:modified xsi:type="dcterms:W3CDTF">2020-07-03T08:32:53Z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