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55" w:rsidRPr="00CB5655" w:rsidRDefault="00CB5655" w:rsidP="00CB5655">
      <w:pPr>
        <w:widowControl/>
        <w:jc w:val="center"/>
        <w:rPr>
          <w:rFonts w:ascii="宋体" w:eastAsia="宋体" w:hAnsi="宋体" w:cs="宋体"/>
          <w:b/>
          <w:bCs/>
          <w:color w:val="1F51B5"/>
          <w:kern w:val="0"/>
          <w:sz w:val="48"/>
          <w:szCs w:val="48"/>
        </w:rPr>
      </w:pPr>
      <w:r>
        <w:rPr>
          <w:rFonts w:ascii="宋体" w:eastAsia="宋体" w:hAnsi="宋体" w:cs="宋体"/>
          <w:b/>
          <w:bCs/>
          <w:color w:val="1F51B5"/>
          <w:kern w:val="0"/>
          <w:sz w:val="48"/>
          <w:szCs w:val="48"/>
        </w:rPr>
        <w:t>全椒</w:t>
      </w:r>
      <w:proofErr w:type="gramStart"/>
      <w:r>
        <w:rPr>
          <w:rFonts w:ascii="宋体" w:eastAsia="宋体" w:hAnsi="宋体" w:cs="宋体"/>
          <w:b/>
          <w:bCs/>
          <w:color w:val="1F51B5"/>
          <w:kern w:val="0"/>
          <w:sz w:val="48"/>
          <w:szCs w:val="48"/>
        </w:rPr>
        <w:t>县卫健委</w:t>
      </w:r>
      <w:proofErr w:type="gramEnd"/>
      <w:r w:rsidRPr="00CB5655">
        <w:rPr>
          <w:rFonts w:ascii="宋体" w:eastAsia="宋体" w:hAnsi="宋体" w:cs="宋体"/>
          <w:b/>
          <w:bCs/>
          <w:color w:val="1F51B5"/>
          <w:kern w:val="0"/>
          <w:sz w:val="48"/>
          <w:szCs w:val="48"/>
        </w:rPr>
        <w:t>政府信息公开指南</w:t>
      </w:r>
    </w:p>
    <w:p w:rsid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color w:val="3D3D3D"/>
          <w:kern w:val="0"/>
          <w:sz w:val="24"/>
          <w:szCs w:val="24"/>
        </w:rPr>
      </w:pPr>
      <w:r w:rsidRPr="00CB5655">
        <w:rPr>
          <w:rFonts w:ascii="微软雅黑" w:eastAsia="微软雅黑" w:hAnsi="微软雅黑" w:cs="宋体" w:hint="eastAsia"/>
          <w:color w:val="3D3D3D"/>
          <w:kern w:val="0"/>
          <w:sz w:val="24"/>
          <w:szCs w:val="24"/>
        </w:rPr>
        <w:t>为更好地提供政府信息公开服务，本机关根据《中华人民共和国政府信息公开条例》（国务院令第492号公布，国务院令第711号修订，以下简称《条例》），编制了《</w:t>
      </w:r>
      <w:r>
        <w:rPr>
          <w:rFonts w:ascii="微软雅黑" w:eastAsia="微软雅黑" w:hAnsi="微软雅黑" w:cs="宋体" w:hint="eastAsia"/>
          <w:color w:val="3D3D3D"/>
          <w:kern w:val="0"/>
          <w:sz w:val="24"/>
          <w:szCs w:val="24"/>
        </w:rPr>
        <w:t>全椒县卫健委</w:t>
      </w:r>
      <w:r w:rsidRPr="00CB5655">
        <w:rPr>
          <w:rFonts w:ascii="微软雅黑" w:eastAsia="微软雅黑" w:hAnsi="微软雅黑" w:cs="宋体" w:hint="eastAsia"/>
          <w:color w:val="3D3D3D"/>
          <w:kern w:val="0"/>
          <w:sz w:val="24"/>
          <w:szCs w:val="24"/>
        </w:rPr>
        <w:t>政府信息公开指南》（以下简称《指南》），需要获得本机关政府信息公开服务的公民、法人和其他组织，建议阅读《指南》。本机关政府信息公开如发生变化，《指南》将及时</w:t>
      </w:r>
      <w:proofErr w:type="gramStart"/>
      <w:r w:rsidRPr="00CB5655">
        <w:rPr>
          <w:rFonts w:ascii="微软雅黑" w:eastAsia="微软雅黑" w:hAnsi="微软雅黑" w:cs="宋体" w:hint="eastAsia"/>
          <w:color w:val="3D3D3D"/>
          <w:kern w:val="0"/>
          <w:sz w:val="24"/>
          <w:szCs w:val="24"/>
        </w:rPr>
        <w:t>作出</w:t>
      </w:r>
      <w:proofErr w:type="gramEnd"/>
      <w:r w:rsidRPr="00CB5655">
        <w:rPr>
          <w:rFonts w:ascii="微软雅黑" w:eastAsia="微软雅黑" w:hAnsi="微软雅黑" w:cs="宋体" w:hint="eastAsia"/>
          <w:color w:val="3D3D3D"/>
          <w:kern w:val="0"/>
          <w:sz w:val="24"/>
          <w:szCs w:val="24"/>
        </w:rPr>
        <w:t>更新、说明。</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公民、法人和其他组织可以在</w:t>
      </w:r>
      <w:r>
        <w:rPr>
          <w:rFonts w:ascii="微软雅黑" w:eastAsia="微软雅黑" w:hAnsi="微软雅黑" w:cs="宋体" w:hint="eastAsia"/>
          <w:color w:val="3D3D3D"/>
          <w:kern w:val="0"/>
          <w:sz w:val="24"/>
          <w:szCs w:val="24"/>
        </w:rPr>
        <w:t>全椒县</w:t>
      </w:r>
      <w:r w:rsidRPr="00CB5655">
        <w:rPr>
          <w:rFonts w:ascii="微软雅黑" w:eastAsia="微软雅黑" w:hAnsi="微软雅黑" w:cs="宋体" w:hint="eastAsia"/>
          <w:color w:val="3D3D3D"/>
          <w:kern w:val="0"/>
          <w:sz w:val="24"/>
          <w:szCs w:val="24"/>
        </w:rPr>
        <w:t>政府信息公开网站（</w:t>
      </w:r>
      <w:r w:rsidRPr="00CB5655">
        <w:rPr>
          <w:rFonts w:ascii="微软雅黑" w:eastAsia="微软雅黑" w:hAnsi="微软雅黑" w:cs="宋体"/>
          <w:color w:val="3D3D3D"/>
          <w:kern w:val="0"/>
          <w:sz w:val="24"/>
          <w:szCs w:val="24"/>
        </w:rPr>
        <w:t>https://www.quanjiao.gov.cn/public/column/161055024?type=4&amp;action=list&amp;nav=3</w:t>
      </w:r>
      <w:r w:rsidRPr="00CB5655">
        <w:rPr>
          <w:rFonts w:ascii="微软雅黑" w:eastAsia="微软雅黑" w:hAnsi="微软雅黑" w:cs="宋体" w:hint="eastAsia"/>
          <w:color w:val="3D3D3D"/>
          <w:kern w:val="0"/>
          <w:sz w:val="24"/>
          <w:szCs w:val="24"/>
        </w:rPr>
        <w:t>）查阅。</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b/>
          <w:bCs/>
          <w:color w:val="3D3D3D"/>
          <w:kern w:val="0"/>
          <w:sz w:val="24"/>
          <w:szCs w:val="24"/>
        </w:rPr>
        <w:t>一、主动公开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●公开范围</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根据《条例》第三章规定应当主动公开的政府信息。</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proofErr w:type="gramStart"/>
      <w:r w:rsidRPr="00CB5655">
        <w:rPr>
          <w:rFonts w:ascii="微软雅黑" w:eastAsia="微软雅黑" w:hAnsi="微软雅黑" w:cs="宋体" w:hint="eastAsia"/>
          <w:color w:val="3D3D3D"/>
          <w:kern w:val="0"/>
          <w:sz w:val="24"/>
          <w:szCs w:val="24"/>
        </w:rPr>
        <w:t>县</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主动</w:t>
      </w:r>
      <w:proofErr w:type="gramEnd"/>
      <w:r w:rsidRPr="00CB5655">
        <w:rPr>
          <w:rFonts w:ascii="微软雅黑" w:eastAsia="微软雅黑" w:hAnsi="微软雅黑" w:cs="宋体" w:hint="eastAsia"/>
          <w:color w:val="3D3D3D"/>
          <w:kern w:val="0"/>
          <w:sz w:val="24"/>
          <w:szCs w:val="24"/>
        </w:rPr>
        <w:t>向社会公开的信息范围参见本单位编制的《</w:t>
      </w:r>
      <w:r>
        <w:rPr>
          <w:rFonts w:ascii="微软雅黑" w:eastAsia="微软雅黑" w:hAnsi="微软雅黑" w:cs="宋体" w:hint="eastAsia"/>
          <w:color w:val="3D3D3D"/>
          <w:kern w:val="0"/>
          <w:sz w:val="24"/>
          <w:szCs w:val="24"/>
        </w:rPr>
        <w:t>全椒县卫健委</w:t>
      </w:r>
      <w:r w:rsidRPr="00CB5655">
        <w:rPr>
          <w:rFonts w:ascii="微软雅黑" w:eastAsia="微软雅黑" w:hAnsi="微软雅黑" w:cs="宋体" w:hint="eastAsia"/>
          <w:color w:val="3D3D3D"/>
          <w:kern w:val="0"/>
          <w:sz w:val="24"/>
          <w:szCs w:val="24"/>
        </w:rPr>
        <w:t>信息公开目录》（以下简称《目录》），公民、法人和其他组织可以在</w:t>
      </w:r>
      <w:r>
        <w:rPr>
          <w:rFonts w:ascii="微软雅黑" w:eastAsia="微软雅黑" w:hAnsi="微软雅黑" w:cs="宋体" w:hint="eastAsia"/>
          <w:color w:val="3D3D3D"/>
          <w:kern w:val="0"/>
          <w:sz w:val="24"/>
          <w:szCs w:val="24"/>
        </w:rPr>
        <w:t>全椒县</w:t>
      </w:r>
      <w:r w:rsidRPr="00CB5655">
        <w:rPr>
          <w:rFonts w:ascii="微软雅黑" w:eastAsia="微软雅黑" w:hAnsi="微软雅黑" w:cs="宋体" w:hint="eastAsia"/>
          <w:color w:val="3D3D3D"/>
          <w:kern w:val="0"/>
          <w:sz w:val="24"/>
          <w:szCs w:val="24"/>
        </w:rPr>
        <w:t>政府信息公开网站上查阅《目录》。</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（一）组织机构</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主要包括：</w:t>
      </w:r>
      <w:r>
        <w:rPr>
          <w:rFonts w:ascii="微软雅黑" w:eastAsia="微软雅黑" w:hAnsi="微软雅黑" w:cs="宋体" w:hint="eastAsia"/>
          <w:color w:val="3D3D3D"/>
          <w:kern w:val="0"/>
          <w:sz w:val="24"/>
          <w:szCs w:val="24"/>
        </w:rPr>
        <w:t>全椒</w:t>
      </w:r>
      <w:proofErr w:type="gramStart"/>
      <w:r>
        <w:rPr>
          <w:rFonts w:ascii="微软雅黑" w:eastAsia="微软雅黑" w:hAnsi="微软雅黑" w:cs="宋体" w:hint="eastAsia"/>
          <w:color w:val="3D3D3D"/>
          <w:kern w:val="0"/>
          <w:sz w:val="24"/>
          <w:szCs w:val="24"/>
        </w:rPr>
        <w:t>县卫健委</w:t>
      </w:r>
      <w:r w:rsidRPr="00CB5655">
        <w:rPr>
          <w:rFonts w:ascii="微软雅黑" w:eastAsia="微软雅黑" w:hAnsi="微软雅黑" w:cs="宋体" w:hint="eastAsia"/>
          <w:color w:val="3D3D3D"/>
          <w:kern w:val="0"/>
          <w:sz w:val="24"/>
          <w:szCs w:val="24"/>
        </w:rPr>
        <w:t>机构</w:t>
      </w:r>
      <w:proofErr w:type="gramEnd"/>
      <w:r w:rsidRPr="00CB5655">
        <w:rPr>
          <w:rFonts w:ascii="微软雅黑" w:eastAsia="微软雅黑" w:hAnsi="微软雅黑" w:cs="宋体" w:hint="eastAsia"/>
          <w:color w:val="3D3D3D"/>
          <w:kern w:val="0"/>
          <w:sz w:val="24"/>
          <w:szCs w:val="24"/>
        </w:rPr>
        <w:t>设置及主要职能情况；</w:t>
      </w:r>
      <w:proofErr w:type="gramStart"/>
      <w:r w:rsidRPr="00CB5655">
        <w:rPr>
          <w:rFonts w:ascii="微软雅黑" w:eastAsia="微软雅黑" w:hAnsi="微软雅黑" w:cs="宋体" w:hint="eastAsia"/>
          <w:color w:val="3D3D3D"/>
          <w:kern w:val="0"/>
          <w:sz w:val="24"/>
          <w:szCs w:val="24"/>
        </w:rPr>
        <w:t>县</w:t>
      </w:r>
      <w:r>
        <w:rPr>
          <w:rFonts w:ascii="微软雅黑" w:eastAsia="微软雅黑" w:hAnsi="微软雅黑" w:cs="宋体" w:hint="eastAsia"/>
          <w:color w:val="3D3D3D"/>
          <w:kern w:val="0"/>
          <w:sz w:val="24"/>
          <w:szCs w:val="24"/>
        </w:rPr>
        <w:t>卫健委</w:t>
      </w:r>
      <w:proofErr w:type="gramEnd"/>
      <w:r w:rsidRPr="00CB5655">
        <w:rPr>
          <w:rFonts w:ascii="微软雅黑" w:eastAsia="微软雅黑" w:hAnsi="微软雅黑" w:cs="宋体" w:hint="eastAsia"/>
          <w:color w:val="3D3D3D"/>
          <w:kern w:val="0"/>
          <w:sz w:val="24"/>
          <w:szCs w:val="24"/>
        </w:rPr>
        <w:t>领导及分工情况；</w:t>
      </w:r>
      <w:proofErr w:type="gramStart"/>
      <w:r w:rsidRPr="00CB5655">
        <w:rPr>
          <w:rFonts w:ascii="微软雅黑" w:eastAsia="微软雅黑" w:hAnsi="微软雅黑" w:cs="宋体" w:hint="eastAsia"/>
          <w:color w:val="3D3D3D"/>
          <w:kern w:val="0"/>
          <w:sz w:val="24"/>
          <w:szCs w:val="24"/>
        </w:rPr>
        <w:t>县</w:t>
      </w:r>
      <w:r>
        <w:rPr>
          <w:rFonts w:ascii="微软雅黑" w:eastAsia="微软雅黑" w:hAnsi="微软雅黑" w:cs="宋体" w:hint="eastAsia"/>
          <w:color w:val="3D3D3D"/>
          <w:kern w:val="0"/>
          <w:sz w:val="24"/>
          <w:szCs w:val="24"/>
        </w:rPr>
        <w:t>卫健委</w:t>
      </w:r>
      <w:proofErr w:type="gramEnd"/>
      <w:r w:rsidRPr="00CB5655">
        <w:rPr>
          <w:rFonts w:ascii="微软雅黑" w:eastAsia="微软雅黑" w:hAnsi="微软雅黑" w:cs="宋体" w:hint="eastAsia"/>
          <w:color w:val="3D3D3D"/>
          <w:kern w:val="0"/>
          <w:sz w:val="24"/>
          <w:szCs w:val="24"/>
        </w:rPr>
        <w:t>内设机构设置及职能情况等。</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lastRenderedPageBreak/>
        <w:t>（二）文件</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主要包括：以</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名义发布的规范性文件；</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制定的</w:t>
      </w:r>
      <w:proofErr w:type="gramStart"/>
      <w:r w:rsidRPr="00CB5655">
        <w:rPr>
          <w:rFonts w:ascii="微软雅黑" w:eastAsia="微软雅黑" w:hAnsi="微软雅黑" w:cs="宋体" w:hint="eastAsia"/>
          <w:color w:val="3D3D3D"/>
          <w:kern w:val="0"/>
          <w:sz w:val="24"/>
          <w:szCs w:val="24"/>
        </w:rPr>
        <w:t>其他非涉密文</w:t>
      </w:r>
      <w:proofErr w:type="gramEnd"/>
      <w:r w:rsidRPr="00CB5655">
        <w:rPr>
          <w:rFonts w:ascii="微软雅黑" w:eastAsia="微软雅黑" w:hAnsi="微软雅黑" w:cs="宋体" w:hint="eastAsia"/>
          <w:color w:val="3D3D3D"/>
          <w:kern w:val="0"/>
          <w:sz w:val="24"/>
          <w:szCs w:val="24"/>
        </w:rPr>
        <w:t>件等。</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（三）计划总结</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主要包括：</w:t>
      </w:r>
      <w:r>
        <w:rPr>
          <w:rFonts w:ascii="微软雅黑" w:eastAsia="微软雅黑" w:hAnsi="微软雅黑" w:cs="宋体" w:hint="eastAsia"/>
          <w:color w:val="3D3D3D"/>
          <w:kern w:val="0"/>
          <w:sz w:val="24"/>
          <w:szCs w:val="24"/>
        </w:rPr>
        <w:t>全椒县卫健委</w:t>
      </w:r>
      <w:r w:rsidRPr="00CB5655">
        <w:rPr>
          <w:rFonts w:ascii="微软雅黑" w:eastAsia="微软雅黑" w:hAnsi="微软雅黑" w:cs="宋体" w:hint="eastAsia"/>
          <w:color w:val="3D3D3D"/>
          <w:kern w:val="0"/>
          <w:sz w:val="24"/>
          <w:szCs w:val="24"/>
        </w:rPr>
        <w:t>年度工作报告、财政预决算、政府信息公开工作年度报告等。</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（四）其他</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主要包括：政府集中采购项目实施情况；实施行政处罚、行政裁决的依据、条件、程序以及本行政机关认为具有一定社会影响的行政处罚决定；突发公共事件的应急预案、预警信息及应对情况；环境保护、公共卫生、安全生产、食品药品、产品质量的执法监督检查情况；公务员招考的职位、名额、报考条件等事项以及录用结果；法律、法规、规章和国家有关规定应当主动公开的其他政府信息。</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●编排体系</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政府信息公开目录使用电子文档方式编排、记录和存储各类信息，主要</w:t>
      </w:r>
      <w:proofErr w:type="gramStart"/>
      <w:r w:rsidRPr="00CB5655">
        <w:rPr>
          <w:rFonts w:ascii="微软雅黑" w:eastAsia="微软雅黑" w:hAnsi="微软雅黑" w:cs="宋体" w:hint="eastAsia"/>
          <w:color w:val="3D3D3D"/>
          <w:kern w:val="0"/>
          <w:sz w:val="24"/>
          <w:szCs w:val="24"/>
        </w:rPr>
        <w:t>含以下</w:t>
      </w:r>
      <w:proofErr w:type="gramEnd"/>
      <w:r w:rsidRPr="00CB5655">
        <w:rPr>
          <w:rFonts w:ascii="微软雅黑" w:eastAsia="微软雅黑" w:hAnsi="微软雅黑" w:cs="宋体" w:hint="eastAsia"/>
          <w:color w:val="3D3D3D"/>
          <w:kern w:val="0"/>
          <w:sz w:val="24"/>
          <w:szCs w:val="24"/>
        </w:rPr>
        <w:t>要素：</w:t>
      </w:r>
    </w:p>
    <w:tbl>
      <w:tblPr>
        <w:tblW w:w="0" w:type="auto"/>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tblPr>
      <w:tblGrid>
        <w:gridCol w:w="740"/>
        <w:gridCol w:w="980"/>
        <w:gridCol w:w="980"/>
        <w:gridCol w:w="500"/>
        <w:gridCol w:w="500"/>
        <w:gridCol w:w="500"/>
        <w:gridCol w:w="980"/>
        <w:gridCol w:w="980"/>
        <w:gridCol w:w="980"/>
      </w:tblGrid>
      <w:tr w:rsidR="00CB5655" w:rsidRPr="00CB5655" w:rsidTr="00CB5655">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索引号</w:t>
            </w:r>
          </w:p>
        </w:tc>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组配分类</w:t>
            </w:r>
          </w:p>
        </w:tc>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发布机构</w:t>
            </w:r>
          </w:p>
        </w:tc>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名称</w:t>
            </w:r>
          </w:p>
        </w:tc>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来源</w:t>
            </w:r>
          </w:p>
        </w:tc>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文号</w:t>
            </w:r>
          </w:p>
        </w:tc>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成文日期</w:t>
            </w:r>
          </w:p>
        </w:tc>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发布日期</w:t>
            </w:r>
          </w:p>
        </w:tc>
        <w:tc>
          <w:tcPr>
            <w:tcW w:w="0" w:type="auto"/>
            <w:tcBorders>
              <w:top w:val="single" w:sz="8" w:space="0" w:color="333333"/>
              <w:left w:val="single" w:sz="8" w:space="0" w:color="333333"/>
              <w:bottom w:val="single" w:sz="8" w:space="0" w:color="333333"/>
              <w:right w:val="single" w:sz="8" w:space="0" w:color="333333"/>
            </w:tcBorders>
            <w:shd w:val="clear" w:color="auto" w:fill="FFFFFF"/>
            <w:vAlign w:val="center"/>
            <w:hideMark/>
          </w:tcPr>
          <w:p w:rsidR="00CB5655" w:rsidRPr="00CB5655" w:rsidRDefault="00CB5655" w:rsidP="00CB5655">
            <w:pPr>
              <w:widowControl/>
              <w:spacing w:after="225"/>
              <w:jc w:val="left"/>
              <w:rPr>
                <w:rFonts w:ascii="宋体" w:eastAsia="宋体" w:hAnsi="宋体" w:cs="宋体"/>
                <w:color w:val="3D3D3D"/>
                <w:kern w:val="0"/>
                <w:sz w:val="24"/>
                <w:szCs w:val="24"/>
              </w:rPr>
            </w:pPr>
            <w:r w:rsidRPr="00CB5655">
              <w:rPr>
                <w:rFonts w:ascii="微软雅黑" w:eastAsia="微软雅黑" w:hAnsi="微软雅黑" w:cs="宋体" w:hint="eastAsia"/>
                <w:color w:val="3D3D3D"/>
                <w:kern w:val="0"/>
                <w:sz w:val="24"/>
                <w:szCs w:val="24"/>
              </w:rPr>
              <w:t>浏览次数</w:t>
            </w:r>
          </w:p>
        </w:tc>
      </w:tr>
    </w:tbl>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1.索引号：按索引号编码规则生成，每条政府信息的标识符。   </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2.组配分类：政府信息所属目录的分类代码。</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lastRenderedPageBreak/>
        <w:t>3.发布机构：政府信息公开发布单位的名称。</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4.名称：是指该信息的标题。</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5.来源：发布政府信息的单位或信息转载来源网站。</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6.文号： 政府信息的文件编号，对于公文类信息，特指发文字号。</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7.成文日期：公文类信息的发文时间，即公文内容中注明的发布日期。</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8.发布日期：政府信息在政府信息公开平台中形成的时间。</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9.浏览次数：点击网页查看的次数。</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●获取方式</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公民、法人和其他组织可以在本机关信息公开网站上查阅，也可以到</w:t>
      </w:r>
      <w:r>
        <w:rPr>
          <w:rFonts w:ascii="微软雅黑" w:eastAsia="微软雅黑" w:hAnsi="微软雅黑" w:cs="宋体" w:hint="eastAsia"/>
          <w:color w:val="3D3D3D"/>
          <w:kern w:val="0"/>
          <w:sz w:val="24"/>
          <w:szCs w:val="24"/>
        </w:rPr>
        <w:t>全椒县</w:t>
      </w:r>
      <w:r w:rsidRPr="00CB5655">
        <w:rPr>
          <w:rFonts w:ascii="微软雅黑" w:eastAsia="微软雅黑" w:hAnsi="微软雅黑" w:cs="宋体" w:hint="eastAsia"/>
          <w:color w:val="3D3D3D"/>
          <w:kern w:val="0"/>
          <w:sz w:val="24"/>
          <w:szCs w:val="24"/>
        </w:rPr>
        <w:t>人民政府政务服务中心（办公地址：</w:t>
      </w:r>
      <w:r>
        <w:rPr>
          <w:rFonts w:ascii="微软雅黑" w:eastAsia="微软雅黑" w:hAnsi="微软雅黑" w:cs="宋体" w:hint="eastAsia"/>
          <w:color w:val="3D3D3D"/>
          <w:kern w:val="0"/>
          <w:sz w:val="24"/>
          <w:szCs w:val="24"/>
        </w:rPr>
        <w:t>全椒县政务服务中心8号</w:t>
      </w:r>
      <w:r w:rsidRPr="00CB5655">
        <w:rPr>
          <w:rFonts w:ascii="微软雅黑" w:eastAsia="微软雅黑" w:hAnsi="微软雅黑" w:cs="宋体" w:hint="eastAsia"/>
          <w:color w:val="3D3D3D"/>
          <w:kern w:val="0"/>
          <w:sz w:val="24"/>
          <w:szCs w:val="24"/>
        </w:rPr>
        <w:t>楼</w:t>
      </w:r>
      <w:r>
        <w:rPr>
          <w:rFonts w:ascii="微软雅黑" w:eastAsia="微软雅黑" w:hAnsi="微软雅黑" w:cs="宋体" w:hint="eastAsia"/>
          <w:color w:val="3D3D3D"/>
          <w:kern w:val="0"/>
          <w:sz w:val="24"/>
          <w:szCs w:val="24"/>
        </w:rPr>
        <w:t>1014室</w:t>
      </w:r>
      <w:r w:rsidRPr="00CB5655">
        <w:rPr>
          <w:rFonts w:ascii="微软雅黑" w:eastAsia="微软雅黑" w:hAnsi="微软雅黑" w:cs="宋体" w:hint="eastAsia"/>
          <w:color w:val="3D3D3D"/>
          <w:kern w:val="0"/>
          <w:sz w:val="24"/>
          <w:szCs w:val="24"/>
        </w:rPr>
        <w:t>）公开查阅点查阅。</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●公开形式</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对于主动公开信息，县</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主要采取网上公开和在受理点公开两种公开形式。</w:t>
      </w:r>
    </w:p>
    <w:p w:rsid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1.</w:t>
      </w:r>
      <w:r>
        <w:rPr>
          <w:rFonts w:ascii="微软雅黑" w:eastAsia="微软雅黑" w:hAnsi="微软雅黑" w:cs="宋体" w:hint="eastAsia"/>
          <w:color w:val="3D3D3D"/>
          <w:kern w:val="0"/>
          <w:sz w:val="24"/>
          <w:szCs w:val="24"/>
        </w:rPr>
        <w:t>全椒县卫健委</w:t>
      </w:r>
      <w:r w:rsidRPr="00CB5655">
        <w:rPr>
          <w:rFonts w:ascii="微软雅黑" w:eastAsia="微软雅黑" w:hAnsi="微软雅黑" w:cs="宋体" w:hint="eastAsia"/>
          <w:color w:val="3D3D3D"/>
          <w:kern w:val="0"/>
          <w:sz w:val="24"/>
          <w:szCs w:val="24"/>
        </w:rPr>
        <w:t>政府信息公开网站具体网址：</w:t>
      </w:r>
      <w:hyperlink r:id="rId4" w:history="1">
        <w:r w:rsidRPr="00CC352D">
          <w:rPr>
            <w:rStyle w:val="a3"/>
            <w:rFonts w:ascii="微软雅黑" w:eastAsia="微软雅黑" w:hAnsi="微软雅黑" w:cs="宋体"/>
            <w:kern w:val="0"/>
            <w:sz w:val="24"/>
            <w:szCs w:val="24"/>
          </w:rPr>
          <w:t>https://www.quanjiao.gov.cn/public/column/161055024?type=4&amp;action=list&amp;nav=3</w:t>
        </w:r>
      </w:hyperlink>
      <w:r>
        <w:rPr>
          <w:rFonts w:ascii="微软雅黑" w:eastAsia="微软雅黑" w:hAnsi="微软雅黑" w:cs="宋体" w:hint="eastAsia"/>
          <w:color w:val="3D3D3D"/>
          <w:kern w:val="0"/>
          <w:sz w:val="24"/>
          <w:szCs w:val="24"/>
        </w:rPr>
        <w:t>。</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2.召开新闻发布会</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lastRenderedPageBreak/>
        <w:t>3.参加县政府网在线访谈</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4.本机关当面受理点：</w:t>
      </w:r>
      <w:r>
        <w:rPr>
          <w:rFonts w:ascii="微软雅黑" w:eastAsia="微软雅黑" w:hAnsi="微软雅黑" w:cs="宋体" w:hint="eastAsia"/>
          <w:color w:val="3D3D3D"/>
          <w:kern w:val="0"/>
          <w:sz w:val="24"/>
          <w:szCs w:val="24"/>
        </w:rPr>
        <w:t>全椒县卫健委</w:t>
      </w:r>
      <w:r w:rsidRPr="00CB5655">
        <w:rPr>
          <w:rFonts w:ascii="微软雅黑" w:eastAsia="微软雅黑" w:hAnsi="微软雅黑" w:cs="宋体" w:hint="eastAsia"/>
          <w:color w:val="3D3D3D"/>
          <w:kern w:val="0"/>
          <w:sz w:val="24"/>
          <w:szCs w:val="24"/>
        </w:rPr>
        <w:t>办公室；办公时间：工作日（上午8：00-12：00、下午14：30-17：30）；联系电话：0</w:t>
      </w:r>
      <w:r>
        <w:rPr>
          <w:rFonts w:ascii="微软雅黑" w:eastAsia="微软雅黑" w:hAnsi="微软雅黑" w:cs="宋体" w:hint="eastAsia"/>
          <w:color w:val="3D3D3D"/>
          <w:kern w:val="0"/>
          <w:sz w:val="24"/>
          <w:szCs w:val="24"/>
        </w:rPr>
        <w:t>550</w:t>
      </w:r>
      <w:r w:rsidRPr="00CB5655">
        <w:rPr>
          <w:rFonts w:ascii="微软雅黑" w:eastAsia="微软雅黑" w:hAnsi="微软雅黑" w:cs="宋体" w:hint="eastAsia"/>
          <w:color w:val="3D3D3D"/>
          <w:kern w:val="0"/>
          <w:sz w:val="24"/>
          <w:szCs w:val="24"/>
        </w:rPr>
        <w:t>-5</w:t>
      </w:r>
      <w:r>
        <w:rPr>
          <w:rFonts w:ascii="微软雅黑" w:eastAsia="微软雅黑" w:hAnsi="微软雅黑" w:cs="宋体" w:hint="eastAsia"/>
          <w:color w:val="3D3D3D"/>
          <w:kern w:val="0"/>
          <w:sz w:val="24"/>
          <w:szCs w:val="24"/>
        </w:rPr>
        <w:t>180050</w:t>
      </w:r>
      <w:r w:rsidRPr="00CB5655">
        <w:rPr>
          <w:rFonts w:ascii="微软雅黑" w:eastAsia="微软雅黑" w:hAnsi="微软雅黑" w:cs="宋体" w:hint="eastAsia"/>
          <w:color w:val="3D3D3D"/>
          <w:kern w:val="0"/>
          <w:sz w:val="24"/>
          <w:szCs w:val="24"/>
        </w:rPr>
        <w:t>。</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本机关还根据实际情况采用报刊、广播、电视、新闻发布会、公开专栏、电子显示屏、发放便民资料等方式进行公开，并积极运用政务微信、</w:t>
      </w:r>
      <w:proofErr w:type="gramStart"/>
      <w:r w:rsidRPr="00CB5655">
        <w:rPr>
          <w:rFonts w:ascii="微软雅黑" w:eastAsia="微软雅黑" w:hAnsi="微软雅黑" w:cs="宋体" w:hint="eastAsia"/>
          <w:color w:val="3D3D3D"/>
          <w:kern w:val="0"/>
          <w:sz w:val="24"/>
          <w:szCs w:val="24"/>
        </w:rPr>
        <w:t>政务微博等</w:t>
      </w:r>
      <w:proofErr w:type="gramEnd"/>
      <w:r w:rsidRPr="00CB5655">
        <w:rPr>
          <w:rFonts w:ascii="微软雅黑" w:eastAsia="微软雅黑" w:hAnsi="微软雅黑" w:cs="宋体" w:hint="eastAsia"/>
          <w:color w:val="3D3D3D"/>
          <w:kern w:val="0"/>
          <w:sz w:val="24"/>
          <w:szCs w:val="24"/>
        </w:rPr>
        <w:t>新媒体方式公开。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●公开时限</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各类政府信息产生后，属于主动公开范围的，自该政府信息形成或者变更之日起20个工作日内及时公开。法律、法规对政府信息公开的期限另有规定的，从其规定。</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b/>
          <w:bCs/>
          <w:color w:val="3D3D3D"/>
          <w:kern w:val="0"/>
          <w:sz w:val="24"/>
          <w:szCs w:val="24"/>
        </w:rPr>
        <w:t>二、依申请公开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公民、法人和其他组织（以下简称申请人）需要县</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主动公开以外的政府信息，可以向县</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办公室申请获取。本机关在公开政府信息前，将依照《中华人民共和国保守国家秘密法》以及其他法律、法规和国家有关规定对拟公开的政府信息进行审查，并根据掌握该信息的实际状态进行提供，不对信息进行加工、统计、研究、分析或者其他处理。</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●受理机构</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lastRenderedPageBreak/>
        <w:t>本机关信息公开申请受理机构：县</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办公室；办公地址：</w:t>
      </w:r>
      <w:r>
        <w:rPr>
          <w:rFonts w:ascii="微软雅黑" w:eastAsia="微软雅黑" w:hAnsi="微软雅黑" w:cs="宋体" w:hint="eastAsia"/>
          <w:color w:val="3D3D3D"/>
          <w:kern w:val="0"/>
          <w:sz w:val="24"/>
          <w:szCs w:val="24"/>
        </w:rPr>
        <w:t>全椒县政务服务中心8号</w:t>
      </w:r>
      <w:r w:rsidRPr="00CB5655">
        <w:rPr>
          <w:rFonts w:ascii="微软雅黑" w:eastAsia="微软雅黑" w:hAnsi="微软雅黑" w:cs="宋体" w:hint="eastAsia"/>
          <w:color w:val="3D3D3D"/>
          <w:kern w:val="0"/>
          <w:sz w:val="24"/>
          <w:szCs w:val="24"/>
        </w:rPr>
        <w:t>楼</w:t>
      </w:r>
      <w:r>
        <w:rPr>
          <w:rFonts w:ascii="微软雅黑" w:eastAsia="微软雅黑" w:hAnsi="微软雅黑" w:cs="宋体" w:hint="eastAsia"/>
          <w:color w:val="3D3D3D"/>
          <w:kern w:val="0"/>
          <w:sz w:val="24"/>
          <w:szCs w:val="24"/>
        </w:rPr>
        <w:t>1014室</w:t>
      </w:r>
      <w:r w:rsidRPr="00CB5655">
        <w:rPr>
          <w:rFonts w:ascii="微软雅黑" w:eastAsia="微软雅黑" w:hAnsi="微软雅黑" w:cs="宋体" w:hint="eastAsia"/>
          <w:color w:val="3D3D3D"/>
          <w:kern w:val="0"/>
          <w:sz w:val="24"/>
          <w:szCs w:val="24"/>
        </w:rPr>
        <w:t>；办公时间：工作日（上午8：00-12：00，下午14：30-17：30）；联系电话：0</w:t>
      </w:r>
      <w:r>
        <w:rPr>
          <w:rFonts w:ascii="微软雅黑" w:eastAsia="微软雅黑" w:hAnsi="微软雅黑" w:cs="宋体" w:hint="eastAsia"/>
          <w:color w:val="3D3D3D"/>
          <w:kern w:val="0"/>
          <w:sz w:val="24"/>
          <w:szCs w:val="24"/>
        </w:rPr>
        <w:t>550</w:t>
      </w:r>
      <w:r w:rsidRPr="00CB5655">
        <w:rPr>
          <w:rFonts w:ascii="微软雅黑" w:eastAsia="微软雅黑" w:hAnsi="微软雅黑" w:cs="宋体" w:hint="eastAsia"/>
          <w:color w:val="3D3D3D"/>
          <w:kern w:val="0"/>
          <w:sz w:val="24"/>
          <w:szCs w:val="24"/>
        </w:rPr>
        <w:t>-5</w:t>
      </w:r>
      <w:r>
        <w:rPr>
          <w:rFonts w:ascii="微软雅黑" w:eastAsia="微软雅黑" w:hAnsi="微软雅黑" w:cs="宋体" w:hint="eastAsia"/>
          <w:color w:val="3D3D3D"/>
          <w:kern w:val="0"/>
          <w:sz w:val="24"/>
          <w:szCs w:val="24"/>
        </w:rPr>
        <w:t>180050</w:t>
      </w:r>
      <w:r w:rsidRPr="00CB5655">
        <w:rPr>
          <w:rFonts w:ascii="微软雅黑" w:eastAsia="微软雅黑" w:hAnsi="微软雅黑" w:cs="宋体" w:hint="eastAsia"/>
          <w:color w:val="3D3D3D"/>
          <w:kern w:val="0"/>
          <w:sz w:val="24"/>
          <w:szCs w:val="24"/>
        </w:rPr>
        <w:t>；邮政编码：</w:t>
      </w:r>
      <w:r>
        <w:rPr>
          <w:rFonts w:ascii="微软雅黑" w:eastAsia="微软雅黑" w:hAnsi="微软雅黑" w:cs="宋体" w:hint="eastAsia"/>
          <w:color w:val="3D3D3D"/>
          <w:kern w:val="0"/>
          <w:sz w:val="24"/>
          <w:szCs w:val="24"/>
        </w:rPr>
        <w:t>2395</w:t>
      </w:r>
      <w:r w:rsidRPr="00CB5655">
        <w:rPr>
          <w:rFonts w:ascii="微软雅黑" w:eastAsia="微软雅黑" w:hAnsi="微软雅黑" w:cs="宋体" w:hint="eastAsia"/>
          <w:color w:val="3D3D3D"/>
          <w:kern w:val="0"/>
          <w:sz w:val="24"/>
          <w:szCs w:val="24"/>
        </w:rPr>
        <w:t>00。</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●受理程序</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（一）提出申请</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申请人向县</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申请公开政府信息，应填写《政府信息公开申请表》。《申请表》可以在受理机构处领取，申请人可通过联系电话咨询相关申请手续。在线申请的在网站申请页面填写信息直接提交。</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（二）申请内容</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申请人提出的政府信息公开申请应当真实载明下列内容：</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1．申请人的姓名或者名称、公民、法人或其他组织的身份证明、联系方式、通信地址；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2．申请公开的政府信息的名称、文号或者便于行政机关查询的其他特征性描述；</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3．申请公开的政府信息的形式要求，包括获取信息的方式、途径；</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4．受理机关名称。</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申请人向本机关提交政府信息公开申请，应当同时上传或提供身份证明。</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lastRenderedPageBreak/>
        <w:t>为提高处理效率，申请人对所需信息的描述应尽量详细、明确，若有可能，请提供信息的标题、发布时间、发文字号或者其他有助于明确该信息的提示。</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（三）申请方式</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申请人可以通过以下方式提出申请：</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1．当面提交申请。申请人可以到县</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办公室申请获取政府信息，并填写《申请表》。书写有困难的可以口头申请；</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2．信函提交申请。申请人填写《申请表》后，通过信函方式申请的，应在信封左下角注明“政府信息公开申请”字样；</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3．传真提交申请。通过传真提出申请，应填写《申请表》并在传真第一页正面明显位置注明“政府信息公开申请”和传真总页数，发送传真后应电话联系确认；</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4．网上提交申请。申请人可在本机关网站"依申请公开"栏目，通过在线申请的方式，填写电子版《申请表》提出申请。</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县</w:t>
      </w:r>
      <w:r>
        <w:rPr>
          <w:rFonts w:ascii="微软雅黑" w:eastAsia="微软雅黑" w:hAnsi="微软雅黑" w:cs="宋体" w:hint="eastAsia"/>
          <w:color w:val="3D3D3D"/>
          <w:kern w:val="0"/>
          <w:sz w:val="24"/>
          <w:szCs w:val="24"/>
        </w:rPr>
        <w:t>卫健委</w:t>
      </w:r>
      <w:r w:rsidRPr="00CB5655">
        <w:rPr>
          <w:rFonts w:ascii="微软雅黑" w:eastAsia="微软雅黑" w:hAnsi="微软雅黑" w:cs="宋体" w:hint="eastAsia"/>
          <w:color w:val="3D3D3D"/>
          <w:kern w:val="0"/>
          <w:sz w:val="24"/>
          <w:szCs w:val="24"/>
        </w:rPr>
        <w:t>办公室不直接受理通过电话方式提出的申请，但申请人可以通过电话咨询相应的服务业务。</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（四）申请注意事项</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1．申请人委托代理人提出政府信息公开申请的，应当提供委托代理证明材料；5人以上（含5人）共同申请同一政府信息，可以推选1至5名代表提交申请，并提供推举证明材料；</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lastRenderedPageBreak/>
        <w:t>2．政府信息公开申请内容不明确的，本机关告知申请人</w:t>
      </w:r>
      <w:proofErr w:type="gramStart"/>
      <w:r w:rsidRPr="00CB5655">
        <w:rPr>
          <w:rFonts w:ascii="微软雅黑" w:eastAsia="微软雅黑" w:hAnsi="微软雅黑" w:cs="宋体" w:hint="eastAsia"/>
          <w:color w:val="3D3D3D"/>
          <w:kern w:val="0"/>
          <w:sz w:val="24"/>
          <w:szCs w:val="24"/>
        </w:rPr>
        <w:t>作出</w:t>
      </w:r>
      <w:proofErr w:type="gramEnd"/>
      <w:r w:rsidRPr="00CB5655">
        <w:rPr>
          <w:rFonts w:ascii="微软雅黑" w:eastAsia="微软雅黑" w:hAnsi="微软雅黑" w:cs="宋体" w:hint="eastAsia"/>
          <w:color w:val="3D3D3D"/>
          <w:kern w:val="0"/>
          <w:sz w:val="24"/>
          <w:szCs w:val="24"/>
        </w:rPr>
        <w:t>补正，并自收到申请之日起7个工作日内一次性告知申请人</w:t>
      </w:r>
      <w:proofErr w:type="gramStart"/>
      <w:r w:rsidRPr="00CB5655">
        <w:rPr>
          <w:rFonts w:ascii="微软雅黑" w:eastAsia="微软雅黑" w:hAnsi="微软雅黑" w:cs="宋体" w:hint="eastAsia"/>
          <w:color w:val="3D3D3D"/>
          <w:kern w:val="0"/>
          <w:sz w:val="24"/>
          <w:szCs w:val="24"/>
        </w:rPr>
        <w:t>作出</w:t>
      </w:r>
      <w:proofErr w:type="gramEnd"/>
      <w:r w:rsidRPr="00CB5655">
        <w:rPr>
          <w:rFonts w:ascii="微软雅黑" w:eastAsia="微软雅黑" w:hAnsi="微软雅黑" w:cs="宋体" w:hint="eastAsia"/>
          <w:color w:val="3D3D3D"/>
          <w:kern w:val="0"/>
          <w:sz w:val="24"/>
          <w:szCs w:val="24"/>
        </w:rPr>
        <w:t>补正，说明需要补正的事项和合理的补正期限。申请人无正当理由逾期</w:t>
      </w:r>
      <w:proofErr w:type="gramStart"/>
      <w:r w:rsidRPr="00CB5655">
        <w:rPr>
          <w:rFonts w:ascii="微软雅黑" w:eastAsia="微软雅黑" w:hAnsi="微软雅黑" w:cs="宋体" w:hint="eastAsia"/>
          <w:color w:val="3D3D3D"/>
          <w:kern w:val="0"/>
          <w:sz w:val="24"/>
          <w:szCs w:val="24"/>
        </w:rPr>
        <w:t>不</w:t>
      </w:r>
      <w:proofErr w:type="gramEnd"/>
      <w:r w:rsidRPr="00CB5655">
        <w:rPr>
          <w:rFonts w:ascii="微软雅黑" w:eastAsia="微软雅黑" w:hAnsi="微软雅黑" w:cs="宋体" w:hint="eastAsia"/>
          <w:color w:val="3D3D3D"/>
          <w:kern w:val="0"/>
          <w:sz w:val="24"/>
          <w:szCs w:val="24"/>
        </w:rPr>
        <w:t>补正的，视为放弃申请，本机关不再处理该政府信息公开申请；</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3．申请人申请公开政府信息的数量、频次明显超过合理范围，本机关将要求申请人说明理由。对申请理由不合理的，将告知申请人</w:t>
      </w:r>
      <w:proofErr w:type="gramStart"/>
      <w:r w:rsidRPr="00CB5655">
        <w:rPr>
          <w:rFonts w:ascii="微软雅黑" w:eastAsia="微软雅黑" w:hAnsi="微软雅黑" w:cs="宋体" w:hint="eastAsia"/>
          <w:color w:val="3D3D3D"/>
          <w:kern w:val="0"/>
          <w:sz w:val="24"/>
          <w:szCs w:val="24"/>
        </w:rPr>
        <w:t>不予处理</w:t>
      </w:r>
      <w:proofErr w:type="gramEnd"/>
      <w:r w:rsidRPr="00CB5655">
        <w:rPr>
          <w:rFonts w:ascii="微软雅黑" w:eastAsia="微软雅黑" w:hAnsi="微软雅黑" w:cs="宋体" w:hint="eastAsia"/>
          <w:color w:val="3D3D3D"/>
          <w:kern w:val="0"/>
          <w:sz w:val="24"/>
          <w:szCs w:val="24"/>
        </w:rPr>
        <w:t>；</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000000"/>
          <w:kern w:val="0"/>
          <w:sz w:val="24"/>
          <w:szCs w:val="24"/>
        </w:rPr>
        <w:t>4. </w:t>
      </w:r>
      <w:proofErr w:type="gramStart"/>
      <w:r w:rsidRPr="00CB5655">
        <w:rPr>
          <w:rFonts w:ascii="微软雅黑" w:eastAsia="微软雅黑" w:hAnsi="微软雅黑" w:cs="宋体" w:hint="eastAsia"/>
          <w:color w:val="3D3D3D"/>
          <w:kern w:val="0"/>
          <w:sz w:val="24"/>
          <w:szCs w:val="24"/>
        </w:rPr>
        <w:t>我</w:t>
      </w:r>
      <w:r>
        <w:rPr>
          <w:rFonts w:ascii="微软雅黑" w:eastAsia="微软雅黑" w:hAnsi="微软雅黑" w:cs="宋体" w:hint="eastAsia"/>
          <w:color w:val="3D3D3D"/>
          <w:kern w:val="0"/>
          <w:sz w:val="24"/>
          <w:szCs w:val="24"/>
        </w:rPr>
        <w:t>委</w:t>
      </w:r>
      <w:r w:rsidRPr="00CB5655">
        <w:rPr>
          <w:rFonts w:ascii="微软雅黑" w:eastAsia="微软雅黑" w:hAnsi="微软雅黑" w:cs="宋体" w:hint="eastAsia"/>
          <w:color w:val="3D3D3D"/>
          <w:kern w:val="0"/>
          <w:sz w:val="24"/>
          <w:szCs w:val="24"/>
        </w:rPr>
        <w:t>依申请</w:t>
      </w:r>
      <w:proofErr w:type="gramEnd"/>
      <w:r w:rsidRPr="00CB5655">
        <w:rPr>
          <w:rFonts w:ascii="微软雅黑" w:eastAsia="微软雅黑" w:hAnsi="微软雅黑" w:cs="宋体" w:hint="eastAsia"/>
          <w:color w:val="3D3D3D"/>
          <w:kern w:val="0"/>
          <w:sz w:val="24"/>
          <w:szCs w:val="24"/>
        </w:rPr>
        <w:t>提供政府信息，不收取费用。但是，申请人申请公开政府信息的数量、频次明显超过合理范围的，我局按照国务院办公厅《政府信息公开信息处理费管理办法》（国办函〔2020〕109号）及《安徽省财政厅安徽省发展和改革委员会关于政府信息公开信息处理费有关事项的通知》（</w:t>
      </w:r>
      <w:proofErr w:type="gramStart"/>
      <w:r w:rsidRPr="00CB5655">
        <w:rPr>
          <w:rFonts w:ascii="微软雅黑" w:eastAsia="微软雅黑" w:hAnsi="微软雅黑" w:cs="宋体" w:hint="eastAsia"/>
          <w:color w:val="3D3D3D"/>
          <w:kern w:val="0"/>
          <w:sz w:val="24"/>
          <w:szCs w:val="24"/>
        </w:rPr>
        <w:t>皖财综</w:t>
      </w:r>
      <w:proofErr w:type="gramEnd"/>
      <w:r w:rsidRPr="00CB5655">
        <w:rPr>
          <w:rFonts w:ascii="微软雅黑" w:eastAsia="微软雅黑" w:hAnsi="微软雅黑" w:cs="宋体" w:hint="eastAsia"/>
          <w:color w:val="3D3D3D"/>
          <w:kern w:val="0"/>
          <w:sz w:val="24"/>
          <w:szCs w:val="24"/>
        </w:rPr>
        <w:t>〔2021〕28号）等有关规定收取信息处理费。</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5．申请人以政府信息公开申请的形式进行信访、投诉、举报等活动，本机关将告知申请人不作为政府信息公开申请处理并告知通过相应渠道提出。</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（五）答复时限</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本机关收到政府信息公开申请，能够当场答复的，应当</w:t>
      </w:r>
      <w:proofErr w:type="gramStart"/>
      <w:r w:rsidRPr="00CB5655">
        <w:rPr>
          <w:rFonts w:ascii="微软雅黑" w:eastAsia="微软雅黑" w:hAnsi="微软雅黑" w:cs="宋体" w:hint="eastAsia"/>
          <w:color w:val="3D3D3D"/>
          <w:kern w:val="0"/>
          <w:sz w:val="24"/>
          <w:szCs w:val="24"/>
        </w:rPr>
        <w:t>场予以</w:t>
      </w:r>
      <w:proofErr w:type="gramEnd"/>
      <w:r w:rsidRPr="00CB5655">
        <w:rPr>
          <w:rFonts w:ascii="微软雅黑" w:eastAsia="微软雅黑" w:hAnsi="微软雅黑" w:cs="宋体" w:hint="eastAsia"/>
          <w:color w:val="3D3D3D"/>
          <w:kern w:val="0"/>
          <w:sz w:val="24"/>
          <w:szCs w:val="24"/>
        </w:rPr>
        <w:t>答复。本机关不能当场答复的，应当自收到申请之日起20个工作日内予以答复；需要延长答复期限的，应当经政府信息公开工作机构负责人同意并告知申请人，延长的期限最长不得超过20个工作日。本机关征求第三方和其他机关意见所需时间不计算在前款规定的期限内。</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lastRenderedPageBreak/>
        <w:t>对政府信息公开的申请，本机关按照所申请公开的政府信息的情形分别</w:t>
      </w:r>
      <w:proofErr w:type="gramStart"/>
      <w:r w:rsidRPr="00CB5655">
        <w:rPr>
          <w:rFonts w:ascii="微软雅黑" w:eastAsia="微软雅黑" w:hAnsi="微软雅黑" w:cs="宋体" w:hint="eastAsia"/>
          <w:color w:val="3D3D3D"/>
          <w:kern w:val="0"/>
          <w:sz w:val="24"/>
          <w:szCs w:val="24"/>
        </w:rPr>
        <w:t>作出</w:t>
      </w:r>
      <w:proofErr w:type="gramEnd"/>
      <w:r w:rsidRPr="00CB5655">
        <w:rPr>
          <w:rFonts w:ascii="微软雅黑" w:eastAsia="微软雅黑" w:hAnsi="微软雅黑" w:cs="宋体" w:hint="eastAsia"/>
          <w:color w:val="3D3D3D"/>
          <w:kern w:val="0"/>
          <w:sz w:val="24"/>
          <w:szCs w:val="24"/>
        </w:rPr>
        <w:t>答复：</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1．已经主动公开的，告知申请人获取该政府信息的方式和途径。</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2．可以公开的，向申请人提供该政府信息，或者告知申请人获取该政府信息的方式、途径和时间。</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3．依据《条例》的规定决定不予公开的，告知申请人不予公开并说明理由。</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4．经检索没有所申请公开信息的，告知申请人该政府信息不存在。</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5．不属于本机关负责公开的，告知申请人并说明理由；能够确定负责公开该政府信息的行政机关的，告知申请人该行政机关的名称、联系方式。</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6．本机关已就申请人提出的政府信息公开申请</w:t>
      </w:r>
      <w:proofErr w:type="gramStart"/>
      <w:r w:rsidRPr="00CB5655">
        <w:rPr>
          <w:rFonts w:ascii="微软雅黑" w:eastAsia="微软雅黑" w:hAnsi="微软雅黑" w:cs="宋体" w:hint="eastAsia"/>
          <w:color w:val="3D3D3D"/>
          <w:kern w:val="0"/>
          <w:sz w:val="24"/>
          <w:szCs w:val="24"/>
        </w:rPr>
        <w:t>作出</w:t>
      </w:r>
      <w:proofErr w:type="gramEnd"/>
      <w:r w:rsidRPr="00CB5655">
        <w:rPr>
          <w:rFonts w:ascii="微软雅黑" w:eastAsia="微软雅黑" w:hAnsi="微软雅黑" w:cs="宋体" w:hint="eastAsia"/>
          <w:color w:val="3D3D3D"/>
          <w:kern w:val="0"/>
          <w:sz w:val="24"/>
          <w:szCs w:val="24"/>
        </w:rPr>
        <w:t>答复，申请人重复申请公开相同政府信息的，告知申请人不予重复处理。</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7.所申请公开信息属于工商、不动产登记资料等信息，有关法律、行政法规对信息的获取有特别规定的，告知申请人依照有关法律、行政法规的规定办理。</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b/>
          <w:bCs/>
          <w:color w:val="3D3D3D"/>
          <w:kern w:val="0"/>
          <w:sz w:val="24"/>
          <w:szCs w:val="24"/>
        </w:rPr>
        <w:t>三、不予公开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1．依法确定为国家秘密的政府信息，法律、行政法规禁止公开的政府信息，以及公开后可能危及国家安全、公共安全、经济安全、社会稳定的政府信息，不予公开。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lastRenderedPageBreak/>
        <w:t>2．涉及商业秘密、个人隐私等公开会对第三方合法权益造成损害的政府信息，本机关不予公开。但是，第三方同意公开或者本机关认为不公开会对公共利益造成重大影响的，予以公开。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3．本机关的内部事务信息，包括人事管理、后勤管理、内部工作流程等方面的信息不予公开。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4．本机关在履行行政管理职能过程中形成的讨论记录、过程稿、磋商信函、请示报告等过程性信息以及行政执法案卷信息，不予公开。法律、法规、规章规定上述信息应当公开的，从其规定。</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MS Gothic" w:eastAsia="MS Gothic" w:hAnsi="MS Gothic" w:cs="MS Gothic" w:hint="eastAsia"/>
          <w:b/>
          <w:bCs/>
          <w:color w:val="3D3D3D"/>
          <w:kern w:val="0"/>
          <w:sz w:val="24"/>
          <w:szCs w:val="24"/>
        </w:rPr>
        <w:t> </w:t>
      </w:r>
      <w:r w:rsidRPr="00CB5655">
        <w:rPr>
          <w:rFonts w:ascii="微软雅黑" w:eastAsia="微软雅黑" w:hAnsi="微软雅黑" w:cs="宋体" w:hint="eastAsia"/>
          <w:b/>
          <w:bCs/>
          <w:color w:val="3D3D3D"/>
          <w:kern w:val="0"/>
          <w:sz w:val="24"/>
          <w:szCs w:val="24"/>
        </w:rPr>
        <w:t>四、政府信息公开工作机构</w:t>
      </w:r>
      <w:r w:rsidRPr="00CB5655">
        <w:rPr>
          <w:rFonts w:ascii="MS Gothic" w:eastAsia="MS Gothic" w:hAnsi="MS Gothic" w:cs="MS Gothic" w:hint="eastAsia"/>
          <w:color w:val="3D3D3D"/>
          <w:kern w:val="0"/>
          <w:sz w:val="24"/>
          <w:szCs w:val="24"/>
        </w:rPr>
        <w:t> </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MS Gothic" w:eastAsia="MS Gothic" w:hAnsi="MS Gothic" w:cs="MS Gothic" w:hint="eastAsia"/>
          <w:color w:val="3D3D3D"/>
          <w:kern w:val="0"/>
          <w:sz w:val="24"/>
          <w:szCs w:val="24"/>
        </w:rPr>
        <w:t> </w:t>
      </w:r>
      <w:r w:rsidRPr="00CB5655">
        <w:rPr>
          <w:rFonts w:ascii="MS Gothic" w:eastAsia="MS Gothic" w:hAnsi="MS Gothic" w:cs="MS Gothic" w:hint="eastAsia"/>
          <w:color w:val="3D3D3D"/>
          <w:kern w:val="0"/>
          <w:sz w:val="24"/>
          <w:szCs w:val="24"/>
        </w:rPr>
        <w:t> </w:t>
      </w:r>
      <w:r>
        <w:rPr>
          <w:rFonts w:ascii="微软雅黑" w:eastAsia="微软雅黑" w:hAnsi="微软雅黑" w:cs="宋体" w:hint="eastAsia"/>
          <w:color w:val="3D3D3D"/>
          <w:kern w:val="0"/>
          <w:sz w:val="24"/>
          <w:szCs w:val="24"/>
        </w:rPr>
        <w:t>全椒县卫健委</w:t>
      </w:r>
      <w:r w:rsidRPr="00CB5655">
        <w:rPr>
          <w:rFonts w:ascii="微软雅黑" w:eastAsia="微软雅黑" w:hAnsi="微软雅黑" w:cs="宋体" w:hint="eastAsia"/>
          <w:color w:val="3D3D3D"/>
          <w:kern w:val="0"/>
          <w:sz w:val="24"/>
          <w:szCs w:val="24"/>
        </w:rPr>
        <w:t>负责推进、指导、协调、监督全局政务信息公开工作。</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Pr>
          <w:rFonts w:ascii="微软雅黑" w:eastAsia="微软雅黑" w:hAnsi="微软雅黑" w:cs="宋体" w:hint="eastAsia"/>
          <w:color w:val="3D3D3D"/>
          <w:kern w:val="0"/>
          <w:sz w:val="24"/>
          <w:szCs w:val="24"/>
        </w:rPr>
        <w:t>全椒县卫健委</w:t>
      </w:r>
      <w:r w:rsidRPr="00CB5655">
        <w:rPr>
          <w:rFonts w:ascii="微软雅黑" w:eastAsia="微软雅黑" w:hAnsi="微软雅黑" w:cs="宋体" w:hint="eastAsia"/>
          <w:color w:val="3D3D3D"/>
          <w:kern w:val="0"/>
          <w:sz w:val="24"/>
          <w:szCs w:val="24"/>
        </w:rPr>
        <w:t>办公室具体承办本机关的政府信息公开事宜，</w:t>
      </w:r>
      <w:r>
        <w:rPr>
          <w:rFonts w:ascii="微软雅黑" w:eastAsia="微软雅黑" w:hAnsi="微软雅黑" w:cs="宋体" w:hint="eastAsia"/>
          <w:color w:val="3D3D3D"/>
          <w:kern w:val="0"/>
          <w:sz w:val="24"/>
          <w:szCs w:val="24"/>
        </w:rPr>
        <w:t>全椒县卫健委</w:t>
      </w:r>
      <w:r w:rsidRPr="00CB5655">
        <w:rPr>
          <w:rFonts w:ascii="微软雅黑" w:eastAsia="微软雅黑" w:hAnsi="微软雅黑" w:cs="宋体" w:hint="eastAsia"/>
          <w:color w:val="3D3D3D"/>
          <w:kern w:val="0"/>
          <w:sz w:val="24"/>
          <w:szCs w:val="24"/>
        </w:rPr>
        <w:t>办公室；办公地址：</w:t>
      </w:r>
      <w:r>
        <w:rPr>
          <w:rFonts w:ascii="微软雅黑" w:eastAsia="微软雅黑" w:hAnsi="微软雅黑" w:cs="宋体" w:hint="eastAsia"/>
          <w:color w:val="3D3D3D"/>
          <w:kern w:val="0"/>
          <w:sz w:val="24"/>
          <w:szCs w:val="24"/>
        </w:rPr>
        <w:t>全椒县政务服务中心8号</w:t>
      </w:r>
      <w:r w:rsidRPr="00CB5655">
        <w:rPr>
          <w:rFonts w:ascii="微软雅黑" w:eastAsia="微软雅黑" w:hAnsi="微软雅黑" w:cs="宋体" w:hint="eastAsia"/>
          <w:color w:val="3D3D3D"/>
          <w:kern w:val="0"/>
          <w:sz w:val="24"/>
          <w:szCs w:val="24"/>
        </w:rPr>
        <w:t>楼</w:t>
      </w:r>
      <w:r>
        <w:rPr>
          <w:rFonts w:ascii="微软雅黑" w:eastAsia="微软雅黑" w:hAnsi="微软雅黑" w:cs="宋体" w:hint="eastAsia"/>
          <w:color w:val="3D3D3D"/>
          <w:kern w:val="0"/>
          <w:sz w:val="24"/>
          <w:szCs w:val="24"/>
        </w:rPr>
        <w:t>1014室</w:t>
      </w:r>
      <w:r w:rsidRPr="00CB5655">
        <w:rPr>
          <w:rFonts w:ascii="微软雅黑" w:eastAsia="微软雅黑" w:hAnsi="微软雅黑" w:cs="宋体" w:hint="eastAsia"/>
          <w:color w:val="3D3D3D"/>
          <w:kern w:val="0"/>
          <w:sz w:val="24"/>
          <w:szCs w:val="24"/>
        </w:rPr>
        <w:t>；办公时间：工作日（上午8：00-12：00，下午14：30-17：30）；联系电话：0</w:t>
      </w:r>
      <w:r>
        <w:rPr>
          <w:rFonts w:ascii="微软雅黑" w:eastAsia="微软雅黑" w:hAnsi="微软雅黑" w:cs="宋体" w:hint="eastAsia"/>
          <w:color w:val="3D3D3D"/>
          <w:kern w:val="0"/>
          <w:sz w:val="24"/>
          <w:szCs w:val="24"/>
        </w:rPr>
        <w:t>550</w:t>
      </w:r>
      <w:r w:rsidRPr="00CB5655">
        <w:rPr>
          <w:rFonts w:ascii="微软雅黑" w:eastAsia="微软雅黑" w:hAnsi="微软雅黑" w:cs="宋体" w:hint="eastAsia"/>
          <w:color w:val="3D3D3D"/>
          <w:kern w:val="0"/>
          <w:sz w:val="24"/>
          <w:szCs w:val="24"/>
        </w:rPr>
        <w:t>-5</w:t>
      </w:r>
      <w:r>
        <w:rPr>
          <w:rFonts w:ascii="微软雅黑" w:eastAsia="微软雅黑" w:hAnsi="微软雅黑" w:cs="宋体" w:hint="eastAsia"/>
          <w:color w:val="3D3D3D"/>
          <w:kern w:val="0"/>
          <w:sz w:val="24"/>
          <w:szCs w:val="24"/>
        </w:rPr>
        <w:t>180050</w:t>
      </w:r>
      <w:r w:rsidRPr="00CB5655">
        <w:rPr>
          <w:rFonts w:ascii="微软雅黑" w:eastAsia="微软雅黑" w:hAnsi="微软雅黑" w:cs="宋体" w:hint="eastAsia"/>
          <w:color w:val="3D3D3D"/>
          <w:kern w:val="0"/>
          <w:sz w:val="24"/>
          <w:szCs w:val="24"/>
        </w:rPr>
        <w:t>；邮政编码：2</w:t>
      </w:r>
      <w:r>
        <w:rPr>
          <w:rFonts w:ascii="微软雅黑" w:eastAsia="微软雅黑" w:hAnsi="微软雅黑" w:cs="宋体" w:hint="eastAsia"/>
          <w:color w:val="3D3D3D"/>
          <w:kern w:val="0"/>
          <w:sz w:val="24"/>
          <w:szCs w:val="24"/>
        </w:rPr>
        <w:t>395</w:t>
      </w:r>
      <w:r w:rsidRPr="00CB5655">
        <w:rPr>
          <w:rFonts w:ascii="微软雅黑" w:eastAsia="微软雅黑" w:hAnsi="微软雅黑" w:cs="宋体" w:hint="eastAsia"/>
          <w:color w:val="3D3D3D"/>
          <w:kern w:val="0"/>
          <w:sz w:val="24"/>
          <w:szCs w:val="24"/>
        </w:rPr>
        <w:t>00； 电子邮件：</w:t>
      </w:r>
      <w:r>
        <w:rPr>
          <w:rFonts w:ascii="微软雅黑" w:eastAsia="微软雅黑" w:hAnsi="微软雅黑" w:cs="宋体" w:hint="eastAsia"/>
          <w:color w:val="3D3D3D"/>
          <w:kern w:val="0"/>
          <w:sz w:val="24"/>
          <w:szCs w:val="24"/>
        </w:rPr>
        <w:t>qjxwjw5</w:t>
      </w:r>
      <w:r w:rsidR="00B966B7">
        <w:rPr>
          <w:rFonts w:ascii="微软雅黑" w:eastAsia="微软雅黑" w:hAnsi="微软雅黑" w:cs="宋体" w:hint="eastAsia"/>
          <w:color w:val="3D3D3D"/>
          <w:kern w:val="0"/>
          <w:sz w:val="24"/>
          <w:szCs w:val="24"/>
        </w:rPr>
        <w:t>012208</w:t>
      </w:r>
      <w:r w:rsidRPr="00CB5655">
        <w:rPr>
          <w:rFonts w:ascii="微软雅黑" w:eastAsia="微软雅黑" w:hAnsi="微软雅黑" w:cs="宋体" w:hint="eastAsia"/>
          <w:color w:val="3D3D3D"/>
          <w:kern w:val="0"/>
          <w:sz w:val="24"/>
          <w:szCs w:val="24"/>
        </w:rPr>
        <w:t>@16</w:t>
      </w:r>
      <w:r w:rsidR="00B966B7">
        <w:rPr>
          <w:rFonts w:ascii="微软雅黑" w:eastAsia="微软雅黑" w:hAnsi="微软雅黑" w:cs="宋体" w:hint="eastAsia"/>
          <w:color w:val="3D3D3D"/>
          <w:kern w:val="0"/>
          <w:sz w:val="24"/>
          <w:szCs w:val="24"/>
        </w:rPr>
        <w:t>3</w:t>
      </w:r>
      <w:r w:rsidRPr="00CB5655">
        <w:rPr>
          <w:rFonts w:ascii="微软雅黑" w:eastAsia="微软雅黑" w:hAnsi="微软雅黑" w:cs="宋体" w:hint="eastAsia"/>
          <w:color w:val="3D3D3D"/>
          <w:kern w:val="0"/>
          <w:sz w:val="24"/>
          <w:szCs w:val="24"/>
        </w:rPr>
        <w:t>.com。（电话、邮箱仅用于接收信息公开工作有关意见建议，不受理依申请公开申请。如需提交政府信息公开申请，请查看第二部分"依申请公开"）。</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b/>
          <w:bCs/>
          <w:color w:val="3D3D3D"/>
          <w:kern w:val="0"/>
          <w:sz w:val="24"/>
          <w:szCs w:val="24"/>
        </w:rPr>
        <w:t>五、监督方式及权利救济途径</w:t>
      </w:r>
    </w:p>
    <w:p w:rsidR="00CB5655" w:rsidRPr="00CB5655" w:rsidRDefault="00CB5655" w:rsidP="00CB5655">
      <w:pPr>
        <w:widowControl/>
        <w:shd w:val="clear" w:color="auto" w:fill="FFFFFF"/>
        <w:spacing w:after="225" w:line="480" w:lineRule="auto"/>
        <w:ind w:firstLine="480"/>
        <w:jc w:val="left"/>
        <w:rPr>
          <w:rFonts w:ascii="微软雅黑" w:eastAsia="微软雅黑" w:hAnsi="微软雅黑" w:cs="宋体" w:hint="eastAsia"/>
          <w:color w:val="3D3D3D"/>
          <w:kern w:val="0"/>
          <w:sz w:val="24"/>
          <w:szCs w:val="24"/>
        </w:rPr>
      </w:pPr>
      <w:r w:rsidRPr="00CB5655">
        <w:rPr>
          <w:rFonts w:ascii="微软雅黑" w:eastAsia="微软雅黑" w:hAnsi="微软雅黑" w:cs="宋体" w:hint="eastAsia"/>
          <w:color w:val="3D3D3D"/>
          <w:kern w:val="0"/>
          <w:sz w:val="24"/>
          <w:szCs w:val="24"/>
        </w:rPr>
        <w:t>公民、法人或其他组织认为本机关在政府信息公开工作中侵犯其合法权益的，可以向上一级行政机关或者政府信息公开工作主管部门（县级主管部门：</w:t>
      </w:r>
      <w:r>
        <w:rPr>
          <w:rFonts w:ascii="微软雅黑" w:eastAsia="微软雅黑" w:hAnsi="微软雅黑" w:cs="宋体" w:hint="eastAsia"/>
          <w:color w:val="3D3D3D"/>
          <w:kern w:val="0"/>
          <w:sz w:val="24"/>
          <w:szCs w:val="24"/>
        </w:rPr>
        <w:t>全椒县</w:t>
      </w:r>
      <w:r w:rsidRPr="00CB5655">
        <w:rPr>
          <w:rFonts w:ascii="微软雅黑" w:eastAsia="微软雅黑" w:hAnsi="微软雅黑" w:cs="宋体" w:hint="eastAsia"/>
          <w:color w:val="3D3D3D"/>
          <w:kern w:val="0"/>
          <w:sz w:val="24"/>
          <w:szCs w:val="24"/>
        </w:rPr>
        <w:lastRenderedPageBreak/>
        <w:t>政务公开办公室，联系电话：05</w:t>
      </w:r>
      <w:r w:rsidR="00B966B7">
        <w:rPr>
          <w:rFonts w:ascii="微软雅黑" w:eastAsia="微软雅黑" w:hAnsi="微软雅黑" w:cs="宋体" w:hint="eastAsia"/>
          <w:color w:val="3D3D3D"/>
          <w:kern w:val="0"/>
          <w:sz w:val="24"/>
          <w:szCs w:val="24"/>
        </w:rPr>
        <w:t>50</w:t>
      </w:r>
      <w:r w:rsidRPr="00CB5655">
        <w:rPr>
          <w:rFonts w:ascii="微软雅黑" w:eastAsia="微软雅黑" w:hAnsi="微软雅黑" w:cs="宋体" w:hint="eastAsia"/>
          <w:color w:val="3D3D3D"/>
          <w:kern w:val="0"/>
          <w:sz w:val="24"/>
          <w:szCs w:val="24"/>
        </w:rPr>
        <w:t>-</w:t>
      </w:r>
      <w:r w:rsidR="00B966B7">
        <w:rPr>
          <w:rFonts w:ascii="微软雅黑" w:eastAsia="微软雅黑" w:hAnsi="微软雅黑" w:cs="宋体" w:hint="eastAsia"/>
          <w:color w:val="3D3D3D"/>
          <w:kern w:val="0"/>
          <w:sz w:val="24"/>
          <w:szCs w:val="24"/>
        </w:rPr>
        <w:t>5180050</w:t>
      </w:r>
      <w:r w:rsidRPr="00CB5655">
        <w:rPr>
          <w:rFonts w:ascii="微软雅黑" w:eastAsia="微软雅黑" w:hAnsi="微软雅黑" w:cs="宋体" w:hint="eastAsia"/>
          <w:color w:val="3D3D3D"/>
          <w:kern w:val="0"/>
          <w:sz w:val="24"/>
          <w:szCs w:val="24"/>
        </w:rPr>
        <w:t>，地址：</w:t>
      </w:r>
      <w:r w:rsidR="00B966B7">
        <w:rPr>
          <w:rFonts w:ascii="微软雅黑" w:eastAsia="微软雅黑" w:hAnsi="微软雅黑" w:cs="宋体" w:hint="eastAsia"/>
          <w:color w:val="3D3D3D"/>
          <w:kern w:val="0"/>
          <w:sz w:val="24"/>
          <w:szCs w:val="24"/>
        </w:rPr>
        <w:t>全椒县政务服务中心8号</w:t>
      </w:r>
      <w:r w:rsidR="00B966B7" w:rsidRPr="00CB5655">
        <w:rPr>
          <w:rFonts w:ascii="微软雅黑" w:eastAsia="微软雅黑" w:hAnsi="微软雅黑" w:cs="宋体" w:hint="eastAsia"/>
          <w:color w:val="3D3D3D"/>
          <w:kern w:val="0"/>
          <w:sz w:val="24"/>
          <w:szCs w:val="24"/>
        </w:rPr>
        <w:t>楼</w:t>
      </w:r>
      <w:r w:rsidR="00B966B7">
        <w:rPr>
          <w:rFonts w:ascii="微软雅黑" w:eastAsia="微软雅黑" w:hAnsi="微软雅黑" w:cs="宋体" w:hint="eastAsia"/>
          <w:color w:val="3D3D3D"/>
          <w:kern w:val="0"/>
          <w:sz w:val="24"/>
          <w:szCs w:val="24"/>
        </w:rPr>
        <w:t>1014室,</w:t>
      </w:r>
      <w:r w:rsidRPr="00CB5655">
        <w:rPr>
          <w:rFonts w:ascii="微软雅黑" w:eastAsia="微软雅黑" w:hAnsi="微软雅黑" w:cs="宋体" w:hint="eastAsia"/>
          <w:color w:val="3D3D3D"/>
          <w:kern w:val="0"/>
          <w:sz w:val="24"/>
          <w:szCs w:val="24"/>
        </w:rPr>
        <w:t>投诉、举报，也可以依法申请行政复议或者提起行政诉讼。</w:t>
      </w:r>
    </w:p>
    <w:p w:rsidR="00E8714C" w:rsidRPr="00CB5655" w:rsidRDefault="00E8714C">
      <w:pPr>
        <w:rPr>
          <w:rFonts w:hint="eastAsia"/>
        </w:rPr>
      </w:pPr>
    </w:p>
    <w:sectPr w:rsidR="00E8714C" w:rsidRPr="00CB5655" w:rsidSect="00E871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5655"/>
    <w:rsid w:val="00B966B7"/>
    <w:rsid w:val="00CB5655"/>
    <w:rsid w:val="00E87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655"/>
    <w:rPr>
      <w:color w:val="0000FF"/>
      <w:u w:val="single"/>
    </w:rPr>
  </w:style>
  <w:style w:type="paragraph" w:styleId="a4">
    <w:name w:val="Normal (Web)"/>
    <w:basedOn w:val="a"/>
    <w:uiPriority w:val="99"/>
    <w:semiHidden/>
    <w:unhideWhenUsed/>
    <w:rsid w:val="00CB56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13116373">
      <w:bodyDiv w:val="1"/>
      <w:marLeft w:val="0"/>
      <w:marRight w:val="0"/>
      <w:marTop w:val="0"/>
      <w:marBottom w:val="0"/>
      <w:divBdr>
        <w:top w:val="none" w:sz="0" w:space="0" w:color="auto"/>
        <w:left w:val="none" w:sz="0" w:space="0" w:color="auto"/>
        <w:bottom w:val="none" w:sz="0" w:space="0" w:color="auto"/>
        <w:right w:val="none" w:sz="0" w:space="0" w:color="auto"/>
      </w:divBdr>
      <w:divsChild>
        <w:div w:id="1798058609">
          <w:marLeft w:val="0"/>
          <w:marRight w:val="0"/>
          <w:marTop w:val="0"/>
          <w:marBottom w:val="225"/>
          <w:divBdr>
            <w:top w:val="none" w:sz="0" w:space="0" w:color="auto"/>
            <w:left w:val="none" w:sz="0" w:space="0" w:color="auto"/>
            <w:bottom w:val="none" w:sz="0" w:space="0" w:color="auto"/>
            <w:right w:val="none" w:sz="0" w:space="0" w:color="auto"/>
          </w:divBdr>
        </w:div>
        <w:div w:id="989019056">
          <w:marLeft w:val="0"/>
          <w:marRight w:val="0"/>
          <w:marTop w:val="0"/>
          <w:marBottom w:val="300"/>
          <w:divBdr>
            <w:top w:val="none" w:sz="0" w:space="0" w:color="auto"/>
            <w:left w:val="none" w:sz="0" w:space="0" w:color="auto"/>
            <w:bottom w:val="single" w:sz="12" w:space="17" w:color="F2F2F2"/>
            <w:right w:val="none" w:sz="0" w:space="0" w:color="auto"/>
          </w:divBdr>
        </w:div>
        <w:div w:id="197586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uanjiao.gov.cn/public/column/161055024?type=4&amp;action=list&amp;nav=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643</Words>
  <Characters>3666</Characters>
  <Application>Microsoft Office Word</Application>
  <DocSecurity>0</DocSecurity>
  <Lines>30</Lines>
  <Paragraphs>8</Paragraphs>
  <ScaleCrop>false</ScaleCrop>
  <Company>china</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2022-05-19T01:07:00Z</dcterms:created>
  <dcterms:modified xsi:type="dcterms:W3CDTF">2022-05-19T01:21:00Z</dcterms:modified>
</cp:coreProperties>
</file>