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全椒县2022年度首届禁毒书画创意大赛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优秀指导教师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tbl>
      <w:tblPr>
        <w:tblStyle w:val="2"/>
        <w:tblpPr w:leftFromText="180" w:rightFromText="180" w:vertAnchor="text" w:horzAnchor="page" w:tblpX="1747" w:tblpY="656"/>
        <w:tblOverlap w:val="never"/>
        <w:tblW w:w="8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84"/>
        <w:gridCol w:w="1391"/>
        <w:gridCol w:w="2419"/>
        <w:gridCol w:w="2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JD2022183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邓李蓉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JD2022184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徐华涛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逸夫小学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JD2022185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郑莉莉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马厂小学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JD2022186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蔡靖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JD2022187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吴仙云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城南小学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JD2022188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赵雨婷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JD2022189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田佳佳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刘玲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胡艳艳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周娜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周存柱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黄碧君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前进小学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吴孝敏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二郎口小学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刘敏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前进小学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陈鸿雁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JD2022199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王飞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杨丽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刘绍波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孙来宏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襄河中学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王明月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大墅中学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吴传武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大墅中学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黄坤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李琨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第六中学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将加云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前进小学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卜华群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前进小学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JD2022209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王菊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前进小学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张华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杨群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申永刚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逸夫小学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JD2022213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郭光梅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胡厚春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刘兆凤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王兰权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陈周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第二实验小学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JD2022218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李维进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襄河中学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JD2022219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赵晴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JD2022220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陶有林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JD2022221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曹明斌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襄河中学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JD2022222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黄守文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第六中学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优秀指导教师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MzhmYjIzMTIwMjNkMTY5ZjFlZDFhNjRkMWY0ZmYifQ=="/>
  </w:docVars>
  <w:rsids>
    <w:rsidRoot w:val="10643B47"/>
    <w:rsid w:val="10643B47"/>
    <w:rsid w:val="2DBA6ABB"/>
    <w:rsid w:val="7FA1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989</Characters>
  <Lines>0</Lines>
  <Paragraphs>0</Paragraphs>
  <TotalTime>8</TotalTime>
  <ScaleCrop>false</ScaleCrop>
  <LinksUpToDate>false</LinksUpToDate>
  <CharactersWithSpaces>989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2022-07-07T00:31:00Z</dcterms:created>
  <dc:creator>阳光_章军</dc:creator>
  <cp:lastModifiedBy>WPS_1614828141</cp:lastModifiedBy>
  <cp:lastPrinted>2022-07-07T01:06:00Z</cp:lastPrinted>
  <dcterms:modified xsi:type="dcterms:W3CDTF">2022-07-07T02:27:58Z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786A528CD6EA401DA87A74E6107937AF</vt:lpwstr>
  </property>
</Properties>
</file>